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37754" w14:textId="77777777" w:rsidR="009B0EE0" w:rsidRDefault="009B0EE0">
      <w:pPr>
        <w:spacing w:line="360" w:lineRule="auto"/>
        <w:rPr>
          <w:b/>
          <w:sz w:val="12"/>
          <w:szCs w:val="12"/>
        </w:rPr>
      </w:pPr>
    </w:p>
    <w:p w14:paraId="70E59AF1" w14:textId="77777777" w:rsidR="009B0EE0" w:rsidRDefault="009B0EE0">
      <w:pPr>
        <w:spacing w:line="360" w:lineRule="auto"/>
        <w:rPr>
          <w:b/>
          <w:sz w:val="12"/>
          <w:szCs w:val="12"/>
        </w:rPr>
      </w:pPr>
    </w:p>
    <w:p w14:paraId="5F5135EE" w14:textId="77777777" w:rsidR="00202C50" w:rsidRDefault="00202C50">
      <w:pPr>
        <w:spacing w:line="360" w:lineRule="auto"/>
        <w:rPr>
          <w:b/>
          <w:sz w:val="12"/>
          <w:szCs w:val="12"/>
        </w:rPr>
      </w:pPr>
    </w:p>
    <w:p w14:paraId="0955BD0E" w14:textId="77777777" w:rsidR="00202C50" w:rsidRDefault="00202C50">
      <w:pPr>
        <w:spacing w:line="360" w:lineRule="auto"/>
        <w:rPr>
          <w:b/>
          <w:sz w:val="12"/>
          <w:szCs w:val="12"/>
        </w:rPr>
      </w:pPr>
    </w:p>
    <w:p w14:paraId="3376100E" w14:textId="65E13C7A" w:rsidR="009B0EE0" w:rsidRDefault="00000000">
      <w:pPr>
        <w:spacing w:line="360" w:lineRule="auto"/>
      </w:pPr>
      <w:r>
        <w:t>Thank you for your interest in being a Customer Service Advisor at Macrobert Arts Centre. In this pack, you’ll find out more about Macrobert, the role and some of the skills &amp; qualities we think are important.</w:t>
      </w:r>
    </w:p>
    <w:p w14:paraId="5352B058" w14:textId="77777777" w:rsidR="009B0EE0" w:rsidRDefault="009B0EE0">
      <w:pPr>
        <w:spacing w:line="360" w:lineRule="auto"/>
      </w:pPr>
    </w:p>
    <w:p w14:paraId="2643EFD8" w14:textId="62CDAB94" w:rsidR="009B0EE0" w:rsidRDefault="00000000">
      <w:pPr>
        <w:spacing w:before="240" w:after="240" w:line="360" w:lineRule="auto"/>
        <w:jc w:val="both"/>
        <w:rPr>
          <w:b/>
          <w:color w:val="202124"/>
          <w:highlight w:val="white"/>
        </w:rPr>
      </w:pPr>
      <w:r>
        <w:rPr>
          <w:b/>
          <w:color w:val="202124"/>
          <w:highlight w:val="white"/>
        </w:rPr>
        <w:t xml:space="preserve">Applicants must have a degree of availability for daytime &amp; evening shifts </w:t>
      </w:r>
      <w:r w:rsidR="004B31F6">
        <w:rPr>
          <w:b/>
          <w:color w:val="202124"/>
          <w:highlight w:val="white"/>
        </w:rPr>
        <w:t xml:space="preserve">throughout </w:t>
      </w:r>
      <w:r>
        <w:rPr>
          <w:b/>
          <w:color w:val="202124"/>
          <w:highlight w:val="white"/>
        </w:rPr>
        <w:t xml:space="preserve">each week including </w:t>
      </w:r>
      <w:r w:rsidR="004B31F6">
        <w:rPr>
          <w:b/>
          <w:color w:val="202124"/>
          <w:highlight w:val="white"/>
        </w:rPr>
        <w:t xml:space="preserve">weekends and </w:t>
      </w:r>
      <w:r>
        <w:rPr>
          <w:b/>
          <w:color w:val="202124"/>
          <w:highlight w:val="white"/>
        </w:rPr>
        <w:t>around Xmas &amp; New Year</w:t>
      </w:r>
      <w:r w:rsidR="00202C50">
        <w:rPr>
          <w:b/>
          <w:color w:val="202124"/>
          <w:highlight w:val="white"/>
        </w:rPr>
        <w:t>.</w:t>
      </w:r>
    </w:p>
    <w:p w14:paraId="1754FD13" w14:textId="77777777" w:rsidR="009B0EE0" w:rsidRDefault="00000000">
      <w:pPr>
        <w:spacing w:after="100"/>
        <w:rPr>
          <w:b/>
        </w:rPr>
      </w:pPr>
      <w:r>
        <w:rPr>
          <w:b/>
        </w:rPr>
        <w:t>Timeline:</w:t>
      </w:r>
    </w:p>
    <w:p w14:paraId="327D7FF2" w14:textId="18F8DE3C" w:rsidR="009B0EE0" w:rsidRDefault="004B31F6">
      <w:pPr>
        <w:spacing w:after="100"/>
        <w:rPr>
          <w:b/>
        </w:rPr>
      </w:pPr>
      <w:r>
        <w:rPr>
          <w:b/>
        </w:rPr>
        <w:t xml:space="preserve">Wednesday 11 September 2024 - 12 noon    </w:t>
      </w:r>
      <w:r>
        <w:rPr>
          <w:b/>
        </w:rPr>
        <w:tab/>
        <w:t>Deadline for application submission</w:t>
      </w:r>
    </w:p>
    <w:p w14:paraId="13A229AE" w14:textId="6DAEA452" w:rsidR="009B0EE0" w:rsidRDefault="004B31F6">
      <w:pPr>
        <w:spacing w:after="100"/>
        <w:rPr>
          <w:b/>
        </w:rPr>
      </w:pPr>
      <w:r>
        <w:rPr>
          <w:b/>
        </w:rPr>
        <w:t>Friday 13 September 2024 – time TBA</w:t>
      </w:r>
      <w:r>
        <w:rPr>
          <w:b/>
        </w:rPr>
        <w:tab/>
      </w:r>
      <w:r>
        <w:rPr>
          <w:b/>
        </w:rPr>
        <w:tab/>
        <w:t>Interviews at Macrobert Arts Centre</w:t>
      </w:r>
    </w:p>
    <w:p w14:paraId="4F25A59E" w14:textId="5FE2C051" w:rsidR="009B0EE0" w:rsidRDefault="00000000">
      <w:pPr>
        <w:spacing w:after="100"/>
        <w:rPr>
          <w:b/>
        </w:rPr>
      </w:pPr>
      <w:r>
        <w:rPr>
          <w:b/>
        </w:rPr>
        <w:t xml:space="preserve">Week beginning </w:t>
      </w:r>
      <w:r w:rsidR="004B31F6">
        <w:rPr>
          <w:b/>
        </w:rPr>
        <w:t>16</w:t>
      </w:r>
      <w:r>
        <w:rPr>
          <w:b/>
        </w:rPr>
        <w:t xml:space="preserve"> </w:t>
      </w:r>
      <w:r w:rsidR="004B31F6">
        <w:rPr>
          <w:b/>
        </w:rPr>
        <w:t>September</w:t>
      </w:r>
      <w:r>
        <w:rPr>
          <w:b/>
        </w:rPr>
        <w:t xml:space="preserve"> 202</w:t>
      </w:r>
      <w:r w:rsidR="004B31F6">
        <w:rPr>
          <w:b/>
        </w:rPr>
        <w:t>4</w:t>
      </w:r>
      <w:r>
        <w:rPr>
          <w:b/>
        </w:rPr>
        <w:tab/>
      </w:r>
      <w:r w:rsidR="004B31F6">
        <w:rPr>
          <w:b/>
        </w:rPr>
        <w:tab/>
      </w:r>
      <w:r>
        <w:rPr>
          <w:b/>
        </w:rPr>
        <w:t>Start Date</w:t>
      </w:r>
    </w:p>
    <w:p w14:paraId="724F7B15" w14:textId="77777777" w:rsidR="009B0EE0" w:rsidRDefault="00000000">
      <w:pPr>
        <w:spacing w:after="100"/>
        <w:rPr>
          <w:b/>
          <w:sz w:val="12"/>
          <w:szCs w:val="12"/>
        </w:rPr>
      </w:pPr>
      <w:r>
        <w:rPr>
          <w:b/>
          <w:sz w:val="12"/>
          <w:szCs w:val="12"/>
        </w:rPr>
        <w:t xml:space="preserve"> </w:t>
      </w:r>
    </w:p>
    <w:p w14:paraId="6E31C8EA" w14:textId="77777777" w:rsidR="009B0EE0" w:rsidRDefault="009B0EE0">
      <w:pPr>
        <w:spacing w:after="100"/>
        <w:rPr>
          <w:b/>
          <w:sz w:val="12"/>
          <w:szCs w:val="12"/>
        </w:rPr>
      </w:pPr>
    </w:p>
    <w:p w14:paraId="06F5B59E" w14:textId="77777777" w:rsidR="009B0EE0" w:rsidRDefault="00000000">
      <w:pPr>
        <w:spacing w:before="240" w:after="240" w:line="360" w:lineRule="auto"/>
      </w:pPr>
      <w:r>
        <w:rPr>
          <w:highlight w:val="white"/>
        </w:rPr>
        <w:t>Only through a diversity of voices can we create an arts sector that is representative and open to all.</w:t>
      </w:r>
      <w:r>
        <w:t xml:space="preserve"> Our ambition is to embed equalities practice in our everyday thinking, in every part of the organisation and we actively encourage applications from all sectors of our community. The Equal Opportunities Monitoring Form is for statistical purposes only and is submitted separately from your application then destroyed once the data has been collated.</w:t>
      </w:r>
    </w:p>
    <w:p w14:paraId="1B452493" w14:textId="142D027A" w:rsidR="009B0EE0" w:rsidRDefault="00000000">
      <w:pPr>
        <w:spacing w:before="240" w:after="240" w:line="360" w:lineRule="auto"/>
      </w:pPr>
      <w:r>
        <w:br/>
        <w:t xml:space="preserve"> Yours faithfully,</w:t>
      </w:r>
      <w:r>
        <w:br/>
      </w:r>
      <w:r w:rsidR="0083536A">
        <w:rPr>
          <w:noProof/>
        </w:rPr>
        <w:drawing>
          <wp:inline distT="0" distB="0" distL="0" distR="0" wp14:anchorId="2D5457D9" wp14:editId="4CC3C8E9">
            <wp:extent cx="2107852" cy="1047262"/>
            <wp:effectExtent l="0" t="0" r="635" b="0"/>
            <wp:docPr id="4595594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559428" name="Picture 459559428"/>
                    <pic:cNvPicPr/>
                  </pic:nvPicPr>
                  <pic:blipFill rotWithShape="1">
                    <a:blip r:embed="rId7" cstate="print">
                      <a:extLst>
                        <a:ext uri="{28A0092B-C50C-407E-A947-70E740481C1C}">
                          <a14:useLocalDpi xmlns:a14="http://schemas.microsoft.com/office/drawing/2010/main" val="0"/>
                        </a:ext>
                      </a:extLst>
                    </a:blip>
                    <a:srcRect l="5726" t="22213" r="10571" b="23573"/>
                    <a:stretch/>
                  </pic:blipFill>
                  <pic:spPr bwMode="auto">
                    <a:xfrm>
                      <a:off x="0" y="0"/>
                      <a:ext cx="2129884" cy="1058209"/>
                    </a:xfrm>
                    <a:prstGeom prst="rect">
                      <a:avLst/>
                    </a:prstGeom>
                    <a:ln>
                      <a:noFill/>
                    </a:ln>
                    <a:extLst>
                      <a:ext uri="{53640926-AAD7-44D8-BBD7-CCE9431645EC}">
                        <a14:shadowObscured xmlns:a14="http://schemas.microsoft.com/office/drawing/2010/main"/>
                      </a:ext>
                    </a:extLst>
                  </pic:spPr>
                </pic:pic>
              </a:graphicData>
            </a:graphic>
          </wp:inline>
        </w:drawing>
      </w:r>
    </w:p>
    <w:p w14:paraId="4F045FDB" w14:textId="4898D536" w:rsidR="009B0EE0" w:rsidRDefault="0083536A">
      <w:pPr>
        <w:spacing w:after="100"/>
      </w:pPr>
      <w:r>
        <w:t>Grahame Reid</w:t>
      </w:r>
    </w:p>
    <w:p w14:paraId="75DE3A02" w14:textId="7C3D0A5F" w:rsidR="009B0EE0" w:rsidRDefault="0083536A">
      <w:pPr>
        <w:spacing w:after="100"/>
      </w:pPr>
      <w:r>
        <w:t>Deputy Director – Film Programme and Customer Services</w:t>
      </w:r>
    </w:p>
    <w:p w14:paraId="69645CAE" w14:textId="77777777" w:rsidR="009B0EE0" w:rsidRDefault="00000000">
      <w:pPr>
        <w:spacing w:before="240" w:after="240"/>
        <w:rPr>
          <w:b/>
        </w:rPr>
      </w:pPr>
      <w:r>
        <w:rPr>
          <w:b/>
        </w:rPr>
        <w:t xml:space="preserve"> </w:t>
      </w:r>
    </w:p>
    <w:p w14:paraId="484588B9" w14:textId="77777777" w:rsidR="00202C50" w:rsidRDefault="00202C50">
      <w:pPr>
        <w:spacing w:before="240" w:after="240"/>
        <w:jc w:val="center"/>
        <w:rPr>
          <w:b/>
        </w:rPr>
      </w:pPr>
    </w:p>
    <w:p w14:paraId="4A446616" w14:textId="39428718" w:rsidR="009B0EE0" w:rsidRDefault="00000000">
      <w:pPr>
        <w:spacing w:before="240" w:after="240"/>
        <w:jc w:val="center"/>
        <w:rPr>
          <w:b/>
        </w:rPr>
      </w:pPr>
      <w:r>
        <w:rPr>
          <w:b/>
        </w:rPr>
        <w:t xml:space="preserve"> </w:t>
      </w:r>
    </w:p>
    <w:p w14:paraId="09C356DD" w14:textId="77777777" w:rsidR="00202C50" w:rsidRDefault="00202C50">
      <w:pPr>
        <w:spacing w:before="240" w:after="240"/>
        <w:rPr>
          <w:b/>
        </w:rPr>
      </w:pPr>
    </w:p>
    <w:p w14:paraId="1BD645FA" w14:textId="77777777" w:rsidR="00202C50" w:rsidRDefault="00202C50">
      <w:pPr>
        <w:spacing w:before="240" w:after="240"/>
        <w:rPr>
          <w:b/>
        </w:rPr>
      </w:pPr>
    </w:p>
    <w:p w14:paraId="3D0D42E4" w14:textId="25E8159B" w:rsidR="009B0EE0" w:rsidRDefault="00000000">
      <w:pPr>
        <w:spacing w:before="240" w:after="240"/>
        <w:rPr>
          <w:b/>
        </w:rPr>
      </w:pPr>
      <w:r>
        <w:rPr>
          <w:b/>
        </w:rPr>
        <w:t xml:space="preserve">Macrobert Arts Centre is a cultural hub for Stirling, </w:t>
      </w:r>
      <w:proofErr w:type="spellStart"/>
      <w:r>
        <w:rPr>
          <w:b/>
        </w:rPr>
        <w:t>Forth</w:t>
      </w:r>
      <w:proofErr w:type="spellEnd"/>
      <w:r>
        <w:rPr>
          <w:b/>
        </w:rPr>
        <w:t xml:space="preserve"> Valley and Scotland.</w:t>
      </w:r>
    </w:p>
    <w:p w14:paraId="40CC0A0E" w14:textId="77777777" w:rsidR="009B0EE0" w:rsidRDefault="00000000">
      <w:pPr>
        <w:ind w:left="-20"/>
      </w:pPr>
      <w:r>
        <w:t xml:space="preserve"> </w:t>
      </w:r>
    </w:p>
    <w:p w14:paraId="6EAAA422" w14:textId="77777777" w:rsidR="009B0EE0" w:rsidRDefault="00000000">
      <w:pPr>
        <w:spacing w:before="240" w:after="240"/>
      </w:pPr>
      <w:r>
        <w:t>We host a rich mix of live performance, a curated cinema programme, exhibitions and an extensive creative activities programme, working with and for communities across Forth Valley.</w:t>
      </w:r>
    </w:p>
    <w:p w14:paraId="23679F85" w14:textId="77777777" w:rsidR="009B0EE0" w:rsidRDefault="00000000">
      <w:pPr>
        <w:spacing w:before="240" w:after="240"/>
      </w:pPr>
      <w:r>
        <w:t xml:space="preserve"> </w:t>
      </w:r>
    </w:p>
    <w:p w14:paraId="595F6BD6" w14:textId="77777777" w:rsidR="009B0EE0" w:rsidRDefault="00000000">
      <w:pPr>
        <w:spacing w:before="240" w:after="240"/>
      </w:pPr>
      <w:r>
        <w:t xml:space="preserve">Macrobert’s facilities include; a 480 main stage theatre with full flying capability and an orchestra pit which easily transitions to a cinema; a dedicated cinema with 4K projection and the latest Dolby sound, seating 138; an </w:t>
      </w:r>
      <w:proofErr w:type="gramStart"/>
      <w:r>
        <w:t>80 seat</w:t>
      </w:r>
      <w:proofErr w:type="gramEnd"/>
      <w:r>
        <w:t xml:space="preserve"> studio for smaller scale live performance and more intimate film screenings; and exhibitions spaces. There is a licenced kiosk and a café bar serving refreshments and light meals.</w:t>
      </w:r>
    </w:p>
    <w:p w14:paraId="3CB8C543" w14:textId="77777777" w:rsidR="009B0EE0" w:rsidRDefault="00000000">
      <w:pPr>
        <w:spacing w:before="240" w:after="240"/>
      </w:pPr>
      <w:r>
        <w:t xml:space="preserve"> </w:t>
      </w:r>
    </w:p>
    <w:p w14:paraId="177470FC" w14:textId="77777777" w:rsidR="009B0EE0" w:rsidRDefault="00000000">
      <w:pPr>
        <w:spacing w:before="240" w:after="240"/>
      </w:pPr>
      <w:r>
        <w:t xml:space="preserve"> ·</w:t>
      </w:r>
      <w:r>
        <w:rPr>
          <w:rFonts w:ascii="Times New Roman" w:eastAsia="Times New Roman" w:hAnsi="Times New Roman" w:cs="Times New Roman"/>
          <w:sz w:val="14"/>
          <w:szCs w:val="14"/>
        </w:rPr>
        <w:t xml:space="preserve">       </w:t>
      </w:r>
      <w:r>
        <w:t>We believe in the power of the arts to stimulate conversation, to bring people together, to challenge preconceptions and to share worldviews: in short, to make the world a better place.</w:t>
      </w:r>
    </w:p>
    <w:p w14:paraId="691F3E9F" w14:textId="77777777" w:rsidR="009B0EE0" w:rsidRDefault="00000000">
      <w:pPr>
        <w:spacing w:after="200"/>
        <w:ind w:left="720"/>
      </w:pPr>
      <w:r>
        <w:t xml:space="preserve"> </w:t>
      </w:r>
    </w:p>
    <w:p w14:paraId="6EB25A1D" w14:textId="77777777" w:rsidR="009B0EE0" w:rsidRDefault="00000000">
      <w:pPr>
        <w:spacing w:before="240" w:after="240"/>
        <w:ind w:left="360"/>
      </w:pPr>
      <w:r>
        <w:t>·</w:t>
      </w:r>
      <w:r>
        <w:rPr>
          <w:rFonts w:ascii="Times New Roman" w:eastAsia="Times New Roman" w:hAnsi="Times New Roman" w:cs="Times New Roman"/>
          <w:sz w:val="14"/>
          <w:szCs w:val="14"/>
        </w:rPr>
        <w:t xml:space="preserve">       </w:t>
      </w:r>
      <w:r>
        <w:t>We believe in supporting creative people and ideas, to build a creative sector that is more vibrant, nourishing and sustainable.</w:t>
      </w:r>
    </w:p>
    <w:p w14:paraId="4B37EA25" w14:textId="77777777" w:rsidR="009B0EE0" w:rsidRDefault="00000000">
      <w:pPr>
        <w:ind w:left="-20"/>
      </w:pPr>
      <w:r>
        <w:t xml:space="preserve"> </w:t>
      </w:r>
    </w:p>
    <w:p w14:paraId="3B1E5E97" w14:textId="77777777" w:rsidR="009B0EE0" w:rsidRDefault="00000000">
      <w:pPr>
        <w:spacing w:before="240" w:after="240"/>
        <w:ind w:left="360"/>
      </w:pPr>
      <w:r>
        <w:t>·</w:t>
      </w:r>
      <w:r>
        <w:rPr>
          <w:rFonts w:ascii="Times New Roman" w:eastAsia="Times New Roman" w:hAnsi="Times New Roman" w:cs="Times New Roman"/>
          <w:sz w:val="14"/>
          <w:szCs w:val="14"/>
        </w:rPr>
        <w:t xml:space="preserve">       </w:t>
      </w:r>
      <w:r>
        <w:t>We believe that an arts centre should be for everyone.</w:t>
      </w:r>
    </w:p>
    <w:p w14:paraId="171F95D5" w14:textId="77777777" w:rsidR="009B0EE0" w:rsidRDefault="009B0EE0">
      <w:pPr>
        <w:spacing w:before="240" w:after="240"/>
      </w:pPr>
    </w:p>
    <w:p w14:paraId="31C3D117" w14:textId="77777777" w:rsidR="009B0EE0" w:rsidRDefault="00000000">
      <w:pPr>
        <w:spacing w:before="240" w:after="240" w:line="360" w:lineRule="auto"/>
      </w:pPr>
      <w:r>
        <w:t>We recognise the environmental impacts arising from our operation and are working to embed sustainability in the heart of our business practice. We expect everyone at Macrobert to play their part in this.</w:t>
      </w:r>
    </w:p>
    <w:p w14:paraId="4039287C" w14:textId="77777777" w:rsidR="009B0EE0" w:rsidRDefault="00000000">
      <w:pPr>
        <w:spacing w:after="100"/>
        <w:ind w:left="-20"/>
        <w:jc w:val="center"/>
        <w:rPr>
          <w:b/>
        </w:rPr>
      </w:pPr>
      <w:r>
        <w:rPr>
          <w:b/>
        </w:rPr>
        <w:t xml:space="preserve"> </w:t>
      </w:r>
    </w:p>
    <w:p w14:paraId="6BD301AC" w14:textId="77777777" w:rsidR="009B0EE0" w:rsidRDefault="00000000">
      <w:pPr>
        <w:spacing w:after="100"/>
        <w:ind w:left="-20"/>
      </w:pPr>
      <w:r>
        <w:t>Find out more about who we are, what we do and how we do it on our website:</w:t>
      </w:r>
    </w:p>
    <w:p w14:paraId="18F42184" w14:textId="77777777" w:rsidR="009B0EE0" w:rsidRDefault="00000000">
      <w:pPr>
        <w:spacing w:after="100"/>
        <w:ind w:left="-20"/>
        <w:rPr>
          <w:color w:val="1155CC"/>
          <w:u w:val="single"/>
        </w:rPr>
      </w:pPr>
      <w:hyperlink r:id="rId8">
        <w:r>
          <w:rPr>
            <w:color w:val="1155CC"/>
            <w:u w:val="single"/>
          </w:rPr>
          <w:t>https://www.macrobertartscentre.org/</w:t>
        </w:r>
      </w:hyperlink>
    </w:p>
    <w:p w14:paraId="68B68C82" w14:textId="77777777" w:rsidR="009B0EE0" w:rsidRDefault="00000000">
      <w:pPr>
        <w:spacing w:after="100"/>
        <w:ind w:left="-20"/>
      </w:pPr>
      <w:r>
        <w:t>and in this report:</w:t>
      </w:r>
    </w:p>
    <w:p w14:paraId="3E3942F9" w14:textId="77777777" w:rsidR="009B0EE0" w:rsidRDefault="00000000">
      <w:pPr>
        <w:spacing w:after="100"/>
        <w:ind w:left="-20"/>
        <w:rPr>
          <w:color w:val="1155CC"/>
          <w:u w:val="single"/>
        </w:rPr>
      </w:pPr>
      <w:hyperlink r:id="rId9">
        <w:r>
          <w:rPr>
            <w:color w:val="1155CC"/>
            <w:u w:val="single"/>
          </w:rPr>
          <w:t>https://issuu.com/macrobertartscentre/docs/macrobert-annualreport-web/64</w:t>
        </w:r>
      </w:hyperlink>
    </w:p>
    <w:p w14:paraId="54DF8C90" w14:textId="064750F4" w:rsidR="00202C50" w:rsidRDefault="00000000" w:rsidP="00202C50">
      <w:pPr>
        <w:spacing w:after="100"/>
        <w:ind w:left="-20"/>
        <w:rPr>
          <w:b/>
        </w:rPr>
      </w:pPr>
      <w:r>
        <w:rPr>
          <w:b/>
        </w:rPr>
        <w:lastRenderedPageBreak/>
        <w:t xml:space="preserve"> </w:t>
      </w:r>
    </w:p>
    <w:p w14:paraId="35A6E1E2" w14:textId="77777777" w:rsidR="00202C50" w:rsidRDefault="00202C50">
      <w:pPr>
        <w:spacing w:after="100"/>
        <w:ind w:left="-20"/>
      </w:pPr>
    </w:p>
    <w:tbl>
      <w:tblPr>
        <w:tblStyle w:val="a"/>
        <w:tblW w:w="8865" w:type="dxa"/>
        <w:tblBorders>
          <w:top w:val="nil"/>
          <w:left w:val="nil"/>
          <w:bottom w:val="nil"/>
          <w:right w:val="nil"/>
          <w:insideH w:val="nil"/>
          <w:insideV w:val="nil"/>
        </w:tblBorders>
        <w:tblLayout w:type="fixed"/>
        <w:tblLook w:val="0600" w:firstRow="0" w:lastRow="0" w:firstColumn="0" w:lastColumn="0" w:noHBand="1" w:noVBand="1"/>
      </w:tblPr>
      <w:tblGrid>
        <w:gridCol w:w="3270"/>
        <w:gridCol w:w="5595"/>
      </w:tblGrid>
      <w:tr w:rsidR="009B0EE0" w14:paraId="628C45C4" w14:textId="77777777">
        <w:trPr>
          <w:trHeight w:val="765"/>
        </w:trPr>
        <w:tc>
          <w:tcPr>
            <w:tcW w:w="327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E617C17" w14:textId="77777777" w:rsidR="009B0EE0" w:rsidRDefault="00000000">
            <w:pPr>
              <w:spacing w:before="240" w:after="240"/>
              <w:rPr>
                <w:b/>
              </w:rPr>
            </w:pPr>
            <w:r>
              <w:rPr>
                <w:b/>
              </w:rPr>
              <w:t xml:space="preserve">Job title: </w:t>
            </w:r>
          </w:p>
        </w:tc>
        <w:tc>
          <w:tcPr>
            <w:tcW w:w="559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0CE25966" w14:textId="45E755B9" w:rsidR="009B0EE0" w:rsidRDefault="00000000">
            <w:pPr>
              <w:spacing w:before="240" w:after="240"/>
            </w:pPr>
            <w:r>
              <w:t>Customer Service Advisor</w:t>
            </w:r>
          </w:p>
        </w:tc>
      </w:tr>
      <w:tr w:rsidR="009B0EE0" w14:paraId="6FE7E36B" w14:textId="77777777">
        <w:trPr>
          <w:trHeight w:val="765"/>
        </w:trPr>
        <w:tc>
          <w:tcPr>
            <w:tcW w:w="32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A5D5462" w14:textId="77777777" w:rsidR="009B0EE0" w:rsidRDefault="00000000">
            <w:pPr>
              <w:spacing w:before="240" w:after="240"/>
              <w:rPr>
                <w:b/>
              </w:rPr>
            </w:pPr>
            <w:r>
              <w:rPr>
                <w:b/>
              </w:rPr>
              <w:t>Work Area:</w:t>
            </w:r>
          </w:p>
        </w:tc>
        <w:tc>
          <w:tcPr>
            <w:tcW w:w="5595" w:type="dxa"/>
            <w:tcBorders>
              <w:top w:val="nil"/>
              <w:left w:val="nil"/>
              <w:bottom w:val="single" w:sz="8" w:space="0" w:color="000000"/>
              <w:right w:val="single" w:sz="8" w:space="0" w:color="000000"/>
            </w:tcBorders>
            <w:tcMar>
              <w:top w:w="0" w:type="dxa"/>
              <w:left w:w="100" w:type="dxa"/>
              <w:bottom w:w="0" w:type="dxa"/>
              <w:right w:w="100" w:type="dxa"/>
            </w:tcMar>
          </w:tcPr>
          <w:p w14:paraId="297B07D3" w14:textId="77777777" w:rsidR="009B0EE0" w:rsidRDefault="00000000">
            <w:pPr>
              <w:spacing w:before="240" w:after="240"/>
            </w:pPr>
            <w:r>
              <w:t>Front of House</w:t>
            </w:r>
          </w:p>
        </w:tc>
      </w:tr>
      <w:tr w:rsidR="009B0EE0" w14:paraId="0DB96606" w14:textId="77777777">
        <w:trPr>
          <w:trHeight w:val="765"/>
        </w:trPr>
        <w:tc>
          <w:tcPr>
            <w:tcW w:w="32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E0C81CC" w14:textId="77777777" w:rsidR="009B0EE0" w:rsidRDefault="00000000">
            <w:pPr>
              <w:spacing w:before="240" w:after="240"/>
              <w:rPr>
                <w:b/>
              </w:rPr>
            </w:pPr>
            <w:r>
              <w:rPr>
                <w:b/>
              </w:rPr>
              <w:t xml:space="preserve">Accountable to: </w:t>
            </w:r>
          </w:p>
        </w:tc>
        <w:tc>
          <w:tcPr>
            <w:tcW w:w="5595" w:type="dxa"/>
            <w:tcBorders>
              <w:top w:val="nil"/>
              <w:left w:val="nil"/>
              <w:bottom w:val="single" w:sz="8" w:space="0" w:color="000000"/>
              <w:right w:val="single" w:sz="8" w:space="0" w:color="000000"/>
            </w:tcBorders>
            <w:tcMar>
              <w:top w:w="0" w:type="dxa"/>
              <w:left w:w="100" w:type="dxa"/>
              <w:bottom w:w="0" w:type="dxa"/>
              <w:right w:w="100" w:type="dxa"/>
            </w:tcMar>
          </w:tcPr>
          <w:p w14:paraId="30DC47C0" w14:textId="77777777" w:rsidR="009B0EE0" w:rsidRDefault="00000000">
            <w:pPr>
              <w:spacing w:before="240" w:after="240"/>
            </w:pPr>
            <w:r>
              <w:t>Front of House Manager &amp; Deputy Front of House Managers</w:t>
            </w:r>
          </w:p>
        </w:tc>
      </w:tr>
      <w:tr w:rsidR="009B0EE0" w14:paraId="1B582C2F" w14:textId="77777777">
        <w:trPr>
          <w:trHeight w:val="765"/>
        </w:trPr>
        <w:tc>
          <w:tcPr>
            <w:tcW w:w="32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C8B9C6B" w14:textId="77777777" w:rsidR="009B0EE0" w:rsidRDefault="00000000">
            <w:pPr>
              <w:spacing w:before="240" w:after="240"/>
              <w:rPr>
                <w:b/>
              </w:rPr>
            </w:pPr>
            <w:r>
              <w:rPr>
                <w:b/>
              </w:rPr>
              <w:t>Responsible for:</w:t>
            </w:r>
          </w:p>
        </w:tc>
        <w:tc>
          <w:tcPr>
            <w:tcW w:w="5595" w:type="dxa"/>
            <w:tcBorders>
              <w:top w:val="nil"/>
              <w:left w:val="nil"/>
              <w:bottom w:val="single" w:sz="8" w:space="0" w:color="000000"/>
              <w:right w:val="single" w:sz="8" w:space="0" w:color="000000"/>
            </w:tcBorders>
            <w:tcMar>
              <w:top w:w="0" w:type="dxa"/>
              <w:left w:w="100" w:type="dxa"/>
              <w:bottom w:w="0" w:type="dxa"/>
              <w:right w:w="100" w:type="dxa"/>
            </w:tcMar>
          </w:tcPr>
          <w:p w14:paraId="32FC7D1A" w14:textId="77777777" w:rsidR="009B0EE0" w:rsidRDefault="00000000">
            <w:pPr>
              <w:spacing w:before="240" w:after="240"/>
              <w:jc w:val="both"/>
            </w:pPr>
            <w:r>
              <w:t>Delivery of duties</w:t>
            </w:r>
          </w:p>
        </w:tc>
      </w:tr>
      <w:tr w:rsidR="009B0EE0" w14:paraId="0A0A5793" w14:textId="77777777">
        <w:trPr>
          <w:trHeight w:val="1020"/>
        </w:trPr>
        <w:tc>
          <w:tcPr>
            <w:tcW w:w="32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0A3C378" w14:textId="77777777" w:rsidR="009B0EE0" w:rsidRDefault="00000000">
            <w:pPr>
              <w:spacing w:before="240" w:after="240"/>
              <w:rPr>
                <w:b/>
              </w:rPr>
            </w:pPr>
            <w:r>
              <w:rPr>
                <w:b/>
              </w:rPr>
              <w:t xml:space="preserve">Hours:          </w:t>
            </w:r>
            <w:r>
              <w:rPr>
                <w:b/>
              </w:rPr>
              <w:tab/>
            </w:r>
          </w:p>
        </w:tc>
        <w:tc>
          <w:tcPr>
            <w:tcW w:w="5595" w:type="dxa"/>
            <w:tcBorders>
              <w:top w:val="nil"/>
              <w:left w:val="nil"/>
              <w:bottom w:val="single" w:sz="8" w:space="0" w:color="000000"/>
              <w:right w:val="single" w:sz="8" w:space="0" w:color="000000"/>
            </w:tcBorders>
            <w:tcMar>
              <w:top w:w="0" w:type="dxa"/>
              <w:left w:w="100" w:type="dxa"/>
              <w:bottom w:w="0" w:type="dxa"/>
              <w:right w:w="100" w:type="dxa"/>
            </w:tcMar>
          </w:tcPr>
          <w:p w14:paraId="458E9581" w14:textId="0303123F" w:rsidR="009B0EE0" w:rsidRDefault="00000000">
            <w:pPr>
              <w:spacing w:before="240" w:after="240"/>
            </w:pPr>
            <w:r>
              <w:t>Part Time: likely 1</w:t>
            </w:r>
            <w:r w:rsidR="00202C50">
              <w:t>0</w:t>
            </w:r>
            <w:r>
              <w:t>-</w:t>
            </w:r>
            <w:r w:rsidR="00202C50">
              <w:t>15</w:t>
            </w:r>
            <w:r>
              <w:t xml:space="preserve"> hours per week usually across </w:t>
            </w:r>
            <w:r w:rsidR="00202C50">
              <w:t>3</w:t>
            </w:r>
            <w:r>
              <w:t xml:space="preserve"> days based at Macrobert Arts Centre.</w:t>
            </w:r>
          </w:p>
        </w:tc>
      </w:tr>
      <w:tr w:rsidR="009B0EE0" w14:paraId="124E4F69" w14:textId="77777777">
        <w:trPr>
          <w:trHeight w:val="765"/>
        </w:trPr>
        <w:tc>
          <w:tcPr>
            <w:tcW w:w="32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9CE507C" w14:textId="77777777" w:rsidR="009B0EE0" w:rsidRDefault="00000000">
            <w:pPr>
              <w:spacing w:before="240" w:after="240"/>
              <w:rPr>
                <w:b/>
              </w:rPr>
            </w:pPr>
            <w:r>
              <w:rPr>
                <w:b/>
              </w:rPr>
              <w:t>Hourly Rate:</w:t>
            </w:r>
          </w:p>
        </w:tc>
        <w:tc>
          <w:tcPr>
            <w:tcW w:w="5595" w:type="dxa"/>
            <w:tcBorders>
              <w:top w:val="nil"/>
              <w:left w:val="nil"/>
              <w:bottom w:val="single" w:sz="8" w:space="0" w:color="000000"/>
              <w:right w:val="single" w:sz="8" w:space="0" w:color="000000"/>
            </w:tcBorders>
            <w:tcMar>
              <w:top w:w="0" w:type="dxa"/>
              <w:left w:w="100" w:type="dxa"/>
              <w:bottom w:w="0" w:type="dxa"/>
              <w:right w:w="100" w:type="dxa"/>
            </w:tcMar>
          </w:tcPr>
          <w:p w14:paraId="0AF273BA" w14:textId="503072AE" w:rsidR="009B0EE0" w:rsidRDefault="00000000">
            <w:pPr>
              <w:spacing w:before="240" w:after="240"/>
            </w:pPr>
            <w:r>
              <w:t>Living Wage - £</w:t>
            </w:r>
            <w:r w:rsidR="00202C50">
              <w:t>12.00</w:t>
            </w:r>
            <w:r>
              <w:t xml:space="preserve"> per hour</w:t>
            </w:r>
          </w:p>
        </w:tc>
      </w:tr>
      <w:tr w:rsidR="009B0EE0" w14:paraId="5B9DE10A" w14:textId="77777777">
        <w:trPr>
          <w:trHeight w:val="1020"/>
        </w:trPr>
        <w:tc>
          <w:tcPr>
            <w:tcW w:w="32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1492265" w14:textId="77777777" w:rsidR="009B0EE0" w:rsidRDefault="00000000">
            <w:pPr>
              <w:spacing w:before="240" w:after="240"/>
              <w:rPr>
                <w:b/>
              </w:rPr>
            </w:pPr>
            <w:r>
              <w:rPr>
                <w:b/>
              </w:rPr>
              <w:t>Key relationships</w:t>
            </w:r>
          </w:p>
        </w:tc>
        <w:tc>
          <w:tcPr>
            <w:tcW w:w="5595" w:type="dxa"/>
            <w:tcBorders>
              <w:top w:val="nil"/>
              <w:left w:val="nil"/>
              <w:bottom w:val="single" w:sz="8" w:space="0" w:color="000000"/>
              <w:right w:val="single" w:sz="8" w:space="0" w:color="000000"/>
            </w:tcBorders>
            <w:tcMar>
              <w:top w:w="0" w:type="dxa"/>
              <w:left w:w="100" w:type="dxa"/>
              <w:bottom w:w="0" w:type="dxa"/>
              <w:right w:w="100" w:type="dxa"/>
            </w:tcMar>
          </w:tcPr>
          <w:p w14:paraId="4DB95FD2" w14:textId="77777777" w:rsidR="009B0EE0" w:rsidRDefault="00000000">
            <w:pPr>
              <w:spacing w:before="240" w:after="240"/>
            </w:pPr>
            <w:r>
              <w:t xml:space="preserve">Front of House colleagues, </w:t>
            </w:r>
            <w:proofErr w:type="gramStart"/>
            <w:r>
              <w:t>Technical</w:t>
            </w:r>
            <w:proofErr w:type="gramEnd"/>
            <w:r>
              <w:t xml:space="preserve"> staff, Macrobert Management staff.</w:t>
            </w:r>
          </w:p>
        </w:tc>
      </w:tr>
      <w:tr w:rsidR="009B0EE0" w14:paraId="41B66AEB" w14:textId="77777777">
        <w:trPr>
          <w:trHeight w:val="2535"/>
        </w:trPr>
        <w:tc>
          <w:tcPr>
            <w:tcW w:w="32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2CF3019" w14:textId="77777777" w:rsidR="009B0EE0" w:rsidRDefault="00000000">
            <w:pPr>
              <w:spacing w:before="240" w:after="240"/>
              <w:rPr>
                <w:b/>
              </w:rPr>
            </w:pPr>
            <w:r>
              <w:rPr>
                <w:b/>
              </w:rPr>
              <w:t>Organisational Standards</w:t>
            </w:r>
          </w:p>
        </w:tc>
        <w:tc>
          <w:tcPr>
            <w:tcW w:w="5595" w:type="dxa"/>
            <w:tcBorders>
              <w:top w:val="nil"/>
              <w:left w:val="nil"/>
              <w:bottom w:val="single" w:sz="8" w:space="0" w:color="000000"/>
              <w:right w:val="single" w:sz="8" w:space="0" w:color="000000"/>
            </w:tcBorders>
            <w:tcMar>
              <w:top w:w="0" w:type="dxa"/>
              <w:left w:w="100" w:type="dxa"/>
              <w:bottom w:w="0" w:type="dxa"/>
              <w:right w:w="100" w:type="dxa"/>
            </w:tcMar>
          </w:tcPr>
          <w:p w14:paraId="71750566" w14:textId="77777777" w:rsidR="009B0EE0" w:rsidRDefault="00000000">
            <w:pPr>
              <w:spacing w:before="240" w:after="240"/>
            </w:pPr>
            <w:r>
              <w:t>We have organisational standards covering these main areas which all staff are expected to adhere to:</w:t>
            </w:r>
          </w:p>
          <w:p w14:paraId="315CFD7C" w14:textId="77777777" w:rsidR="009B0EE0" w:rsidRDefault="00000000">
            <w:pPr>
              <w:spacing w:before="240" w:after="240"/>
              <w:ind w:left="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Standard 1 – High performing team</w:t>
            </w:r>
          </w:p>
          <w:p w14:paraId="57755962" w14:textId="77777777" w:rsidR="009B0EE0" w:rsidRDefault="00000000">
            <w:pPr>
              <w:spacing w:before="240" w:after="240"/>
              <w:ind w:left="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Standard 2 – Customer service excellence</w:t>
            </w:r>
          </w:p>
          <w:p w14:paraId="4BF2EE8D" w14:textId="77777777" w:rsidR="009B0EE0" w:rsidRDefault="00000000">
            <w:pPr>
              <w:spacing w:before="240" w:after="240"/>
              <w:ind w:left="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Standard 3 – Safety first</w:t>
            </w:r>
          </w:p>
        </w:tc>
      </w:tr>
      <w:tr w:rsidR="009B0EE0" w14:paraId="383F10A7" w14:textId="77777777">
        <w:trPr>
          <w:trHeight w:val="2625"/>
        </w:trPr>
        <w:tc>
          <w:tcPr>
            <w:tcW w:w="32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E308F18" w14:textId="77777777" w:rsidR="009B0EE0" w:rsidRDefault="00000000">
            <w:pPr>
              <w:spacing w:before="240" w:after="240"/>
              <w:rPr>
                <w:b/>
              </w:rPr>
            </w:pPr>
            <w:r>
              <w:rPr>
                <w:b/>
              </w:rPr>
              <w:t>Job Role and Description</w:t>
            </w:r>
          </w:p>
          <w:p w14:paraId="77EE3766" w14:textId="77777777" w:rsidR="009B0EE0" w:rsidRDefault="00000000">
            <w:pPr>
              <w:spacing w:before="240" w:after="240"/>
              <w:rPr>
                <w:b/>
              </w:rPr>
            </w:pPr>
            <w:r>
              <w:rPr>
                <w:b/>
              </w:rPr>
              <w:t xml:space="preserve"> </w:t>
            </w:r>
          </w:p>
        </w:tc>
        <w:tc>
          <w:tcPr>
            <w:tcW w:w="5595" w:type="dxa"/>
            <w:tcBorders>
              <w:top w:val="nil"/>
              <w:left w:val="nil"/>
              <w:bottom w:val="single" w:sz="8" w:space="0" w:color="000000"/>
              <w:right w:val="single" w:sz="8" w:space="0" w:color="000000"/>
            </w:tcBorders>
            <w:tcMar>
              <w:top w:w="0" w:type="dxa"/>
              <w:left w:w="100" w:type="dxa"/>
              <w:bottom w:w="0" w:type="dxa"/>
              <w:right w:w="100" w:type="dxa"/>
            </w:tcMar>
          </w:tcPr>
          <w:p w14:paraId="08D0404A" w14:textId="7644907B" w:rsidR="009B0EE0" w:rsidRDefault="00000000">
            <w:r>
              <w:t>As a Customer Service Advisor at Macrobert Arts Centre, you will play a crucial role in providing excellent customer service and ensuring the safety and comfort of our patrons during events and performances. Your primary responsibilities will include welcoming customers, processing ticket sales, assisting with inquiries, monitoring audience behaviour, and maintaining the cleanliness and safety of public areas. This role requires a friendly and confident demeanour, strong interpersonal skills, and a passion for the arts.</w:t>
            </w:r>
          </w:p>
        </w:tc>
      </w:tr>
    </w:tbl>
    <w:p w14:paraId="666EB23A" w14:textId="77777777" w:rsidR="009B0EE0" w:rsidRDefault="009B0EE0"/>
    <w:p w14:paraId="3FB859ED" w14:textId="77777777" w:rsidR="009B0EE0" w:rsidRDefault="00000000">
      <w:pPr>
        <w:spacing w:before="240" w:after="240"/>
        <w:ind w:right="2340"/>
        <w:rPr>
          <w:b/>
        </w:rPr>
      </w:pPr>
      <w:r>
        <w:lastRenderedPageBreak/>
        <w:t xml:space="preserve"> </w:t>
      </w:r>
    </w:p>
    <w:p w14:paraId="12014D57" w14:textId="77777777" w:rsidR="00202C50" w:rsidRDefault="00202C50">
      <w:pPr>
        <w:spacing w:before="240" w:after="240"/>
        <w:jc w:val="both"/>
      </w:pPr>
    </w:p>
    <w:p w14:paraId="1E5EA06F" w14:textId="14E3A0CC" w:rsidR="009B0EE0" w:rsidRDefault="00000000">
      <w:pPr>
        <w:spacing w:before="240" w:after="240"/>
        <w:jc w:val="both"/>
      </w:pPr>
      <w:r>
        <w:t>The primary purpose of this post is to welcome customers and ensure their safety and comfort at all times</w:t>
      </w:r>
      <w:r w:rsidR="00216079">
        <w:t>, t</w:t>
      </w:r>
      <w:r>
        <w:t>he post holder will be a first point of contact for the public</w:t>
      </w:r>
      <w:r w:rsidR="00216079">
        <w:t>.</w:t>
      </w:r>
    </w:p>
    <w:p w14:paraId="2F3D72CE" w14:textId="77777777" w:rsidR="009B0EE0" w:rsidRDefault="00000000">
      <w:pPr>
        <w:spacing w:before="240" w:after="240"/>
        <w:rPr>
          <w:b/>
        </w:rPr>
      </w:pPr>
      <w:r>
        <w:rPr>
          <w:b/>
        </w:rPr>
        <w:t xml:space="preserve"> </w:t>
      </w:r>
    </w:p>
    <w:p w14:paraId="636A1051" w14:textId="77777777" w:rsidR="009B0EE0" w:rsidRDefault="00000000">
      <w:pPr>
        <w:spacing w:before="240" w:after="240"/>
        <w:rPr>
          <w:b/>
        </w:rPr>
      </w:pPr>
      <w:r>
        <w:rPr>
          <w:b/>
        </w:rPr>
        <w:t>Principal Duties and Responsibilities:</w:t>
      </w:r>
    </w:p>
    <w:p w14:paraId="7700D834" w14:textId="77777777" w:rsidR="009B0EE0" w:rsidRDefault="00000000">
      <w:pPr>
        <w:spacing w:before="240" w:after="240"/>
      </w:pPr>
      <w:r>
        <w:t xml:space="preserve"> </w:t>
      </w:r>
    </w:p>
    <w:p w14:paraId="7673287E" w14:textId="77777777" w:rsidR="009B0EE0" w:rsidRDefault="00000000">
      <w:pPr>
        <w:numPr>
          <w:ilvl w:val="0"/>
          <w:numId w:val="1"/>
        </w:numPr>
        <w:spacing w:line="256" w:lineRule="auto"/>
      </w:pPr>
      <w:r>
        <w:rPr>
          <w:b/>
        </w:rPr>
        <w:t>Customer Service:</w:t>
      </w:r>
      <w:r>
        <w:t xml:space="preserve"> Deliver outstanding customer service by greeting and assisting patrons in a professional and courteous manner. Address general inquiries and provide information about events and performances.</w:t>
      </w:r>
    </w:p>
    <w:p w14:paraId="3AE54F4D" w14:textId="77777777" w:rsidR="009B0EE0" w:rsidRDefault="00000000">
      <w:pPr>
        <w:numPr>
          <w:ilvl w:val="0"/>
          <w:numId w:val="1"/>
        </w:numPr>
        <w:spacing w:line="256" w:lineRule="auto"/>
      </w:pPr>
      <w:r>
        <w:rPr>
          <w:b/>
        </w:rPr>
        <w:t>Ticket Sales</w:t>
      </w:r>
      <w:r>
        <w:t>: Process ticket sales through various channels, including in-person, phone, and email orders, ensuring accuracy and adherence to established procedures.</w:t>
      </w:r>
    </w:p>
    <w:p w14:paraId="0A201B9C" w14:textId="77777777" w:rsidR="009B0EE0" w:rsidRDefault="00000000">
      <w:pPr>
        <w:numPr>
          <w:ilvl w:val="0"/>
          <w:numId w:val="1"/>
        </w:numPr>
        <w:spacing w:line="256" w:lineRule="auto"/>
      </w:pPr>
      <w:r>
        <w:rPr>
          <w:b/>
        </w:rPr>
        <w:t>Safety and Compliance</w:t>
      </w:r>
      <w:r>
        <w:t>: Ensure compliance with relevant legislation, regulations, and guidelines, including safety protocols and evacuation procedures. Ensure evacuation routes and fire exits are always kept clear.</w:t>
      </w:r>
    </w:p>
    <w:p w14:paraId="0CCFF2F6" w14:textId="77777777" w:rsidR="009B0EE0" w:rsidRDefault="00000000">
      <w:pPr>
        <w:numPr>
          <w:ilvl w:val="0"/>
          <w:numId w:val="1"/>
        </w:numPr>
        <w:spacing w:line="256" w:lineRule="auto"/>
      </w:pPr>
      <w:r>
        <w:rPr>
          <w:b/>
        </w:rPr>
        <w:t>Seating Assistance:</w:t>
      </w:r>
      <w:r>
        <w:t xml:space="preserve"> Check the validity of tickets, guide patrons to their seats, and assist with any seating-related issues during performances and screenings.</w:t>
      </w:r>
    </w:p>
    <w:p w14:paraId="20A87F31" w14:textId="77777777" w:rsidR="009B0EE0" w:rsidRDefault="00000000">
      <w:pPr>
        <w:numPr>
          <w:ilvl w:val="0"/>
          <w:numId w:val="1"/>
        </w:numPr>
        <w:spacing w:line="256" w:lineRule="auto"/>
      </w:pPr>
      <w:r>
        <w:rPr>
          <w:b/>
        </w:rPr>
        <w:t>Audience Monitoring:</w:t>
      </w:r>
      <w:r>
        <w:t xml:space="preserve"> Monitor the audience during events to identify and address any disruptions or issues promptly, maintaining a pleasant and respectful atmosphere.</w:t>
      </w:r>
    </w:p>
    <w:p w14:paraId="7B243AA3" w14:textId="77777777" w:rsidR="009B0EE0" w:rsidRDefault="00000000">
      <w:pPr>
        <w:numPr>
          <w:ilvl w:val="0"/>
          <w:numId w:val="1"/>
        </w:numPr>
        <w:spacing w:line="256" w:lineRule="auto"/>
      </w:pPr>
      <w:r>
        <w:rPr>
          <w:b/>
        </w:rPr>
        <w:t>Kiosk Sales:</w:t>
      </w:r>
      <w:r>
        <w:t xml:space="preserve"> Handle kiosk sales, including alcoholic drinks and merchandise, ensuring proper stock rotation and inventory management.</w:t>
      </w:r>
    </w:p>
    <w:p w14:paraId="37EA7620" w14:textId="77777777" w:rsidR="009B0EE0" w:rsidRDefault="00000000">
      <w:pPr>
        <w:numPr>
          <w:ilvl w:val="0"/>
          <w:numId w:val="1"/>
        </w:numPr>
        <w:spacing w:line="256" w:lineRule="auto"/>
      </w:pPr>
      <w:r>
        <w:rPr>
          <w:b/>
        </w:rPr>
        <w:t xml:space="preserve">Cleanliness and Maintenance: </w:t>
      </w:r>
      <w:r>
        <w:t>Maintain the cleanliness and tidiness of all public areas, performing cleaning duties as requested by the Duty Manager.</w:t>
      </w:r>
    </w:p>
    <w:p w14:paraId="38C28DA8" w14:textId="77777777" w:rsidR="009B0EE0" w:rsidRDefault="00000000">
      <w:pPr>
        <w:numPr>
          <w:ilvl w:val="0"/>
          <w:numId w:val="1"/>
        </w:numPr>
        <w:spacing w:line="256" w:lineRule="auto"/>
      </w:pPr>
      <w:r>
        <w:rPr>
          <w:b/>
        </w:rPr>
        <w:t>Team Collaboration:</w:t>
      </w:r>
      <w:r>
        <w:t xml:space="preserve"> Work cooperatively as part of a team to provide seamless service and support each other during busy periods or emergencies.</w:t>
      </w:r>
    </w:p>
    <w:p w14:paraId="1AC12C51" w14:textId="77777777" w:rsidR="009B0EE0" w:rsidRDefault="00000000">
      <w:pPr>
        <w:numPr>
          <w:ilvl w:val="0"/>
          <w:numId w:val="1"/>
        </w:numPr>
        <w:spacing w:after="240" w:line="256" w:lineRule="auto"/>
      </w:pPr>
      <w:r>
        <w:rPr>
          <w:b/>
        </w:rPr>
        <w:t>Additional Tasks:</w:t>
      </w:r>
      <w:r>
        <w:t xml:space="preserve"> Be willing to carry out any other tasks assigned by the Duty Manager or Front of House Manager that are appropriate to the role.</w:t>
      </w:r>
    </w:p>
    <w:p w14:paraId="7FCDE16F" w14:textId="77777777" w:rsidR="009B0EE0" w:rsidRDefault="00000000">
      <w:r>
        <w:t xml:space="preserve"> </w:t>
      </w:r>
    </w:p>
    <w:p w14:paraId="184E6081" w14:textId="77777777" w:rsidR="009B0EE0" w:rsidRDefault="00000000">
      <w:pPr>
        <w:spacing w:before="240" w:after="160" w:line="256" w:lineRule="auto"/>
        <w:rPr>
          <w:b/>
        </w:rPr>
      </w:pPr>
      <w:r>
        <w:rPr>
          <w:b/>
        </w:rPr>
        <w:t>Additional information:</w:t>
      </w:r>
    </w:p>
    <w:p w14:paraId="11D8EE09" w14:textId="77777777" w:rsidR="009B0EE0" w:rsidRDefault="00000000">
      <w:pPr>
        <w:spacing w:before="240" w:after="160" w:line="256" w:lineRule="auto"/>
      </w:pPr>
      <w:r>
        <w:t xml:space="preserve"> • The role involves working in dimly lit conditions and standing for extended periods.</w:t>
      </w:r>
    </w:p>
    <w:p w14:paraId="4A309973" w14:textId="77777777" w:rsidR="009B0EE0" w:rsidRDefault="00000000">
      <w:pPr>
        <w:spacing w:before="240" w:after="160" w:line="256" w:lineRule="auto"/>
      </w:pPr>
      <w:r>
        <w:t xml:space="preserve"> • Some manual handling tasks will be required.</w:t>
      </w:r>
    </w:p>
    <w:p w14:paraId="457BA3DF" w14:textId="77777777" w:rsidR="009B0EE0" w:rsidRDefault="00000000">
      <w:pPr>
        <w:spacing w:before="240" w:after="160" w:line="256" w:lineRule="auto"/>
      </w:pPr>
      <w:r>
        <w:t>• Regular attendance at Macrobert Arts Centre events is expected, with complimentary tickets provided to staff.</w:t>
      </w:r>
    </w:p>
    <w:p w14:paraId="334A8CB6" w14:textId="77777777" w:rsidR="009B0EE0" w:rsidRDefault="00000000">
      <w:r>
        <w:t xml:space="preserve"> </w:t>
      </w:r>
    </w:p>
    <w:p w14:paraId="4E04EEC5" w14:textId="77777777" w:rsidR="009B0EE0" w:rsidRDefault="00000000">
      <w:r>
        <w:t xml:space="preserve"> </w:t>
      </w:r>
    </w:p>
    <w:p w14:paraId="2E48CE70" w14:textId="77777777" w:rsidR="009B0EE0" w:rsidRDefault="00000000">
      <w:pPr>
        <w:rPr>
          <w:sz w:val="12"/>
          <w:szCs w:val="12"/>
        </w:rPr>
      </w:pPr>
      <w:r>
        <w:rPr>
          <w:sz w:val="12"/>
          <w:szCs w:val="12"/>
        </w:rPr>
        <w:t xml:space="preserve"> </w:t>
      </w:r>
    </w:p>
    <w:p w14:paraId="3BD20791" w14:textId="77777777" w:rsidR="00216079" w:rsidRDefault="00216079">
      <w:pPr>
        <w:rPr>
          <w:sz w:val="12"/>
          <w:szCs w:val="12"/>
        </w:rPr>
      </w:pPr>
    </w:p>
    <w:p w14:paraId="59059943" w14:textId="77777777" w:rsidR="00216079" w:rsidRDefault="00216079">
      <w:pPr>
        <w:rPr>
          <w:sz w:val="12"/>
          <w:szCs w:val="12"/>
        </w:rPr>
      </w:pPr>
    </w:p>
    <w:p w14:paraId="07B61E74" w14:textId="77777777" w:rsidR="00216079" w:rsidRDefault="00216079">
      <w:pPr>
        <w:rPr>
          <w:sz w:val="12"/>
          <w:szCs w:val="12"/>
        </w:rPr>
      </w:pPr>
    </w:p>
    <w:p w14:paraId="3A24747B" w14:textId="77777777" w:rsidR="009B0EE0" w:rsidRDefault="00000000">
      <w:pPr>
        <w:spacing w:before="240" w:after="240"/>
        <w:rPr>
          <w:b/>
        </w:rPr>
      </w:pPr>
      <w:r>
        <w:rPr>
          <w:b/>
        </w:rPr>
        <w:t>Person Specification</w:t>
      </w:r>
    </w:p>
    <w:p w14:paraId="23956BB3" w14:textId="77777777" w:rsidR="009B0EE0" w:rsidRDefault="00000000">
      <w:pPr>
        <w:spacing w:before="240" w:after="240"/>
        <w:rPr>
          <w:b/>
          <w:sz w:val="12"/>
          <w:szCs w:val="12"/>
        </w:rPr>
      </w:pPr>
      <w:r>
        <w:t>The successful candidate will need to be able to demonstrate how they satisfy the Essential and Desirable criteria.</w:t>
      </w:r>
    </w:p>
    <w:tbl>
      <w:tblPr>
        <w:tblStyle w:val="a0"/>
        <w:tblW w:w="10800" w:type="dxa"/>
        <w:tblInd w:w="-840" w:type="dxa"/>
        <w:tblBorders>
          <w:top w:val="nil"/>
          <w:left w:val="nil"/>
          <w:bottom w:val="nil"/>
          <w:right w:val="nil"/>
          <w:insideH w:val="nil"/>
          <w:insideV w:val="nil"/>
        </w:tblBorders>
        <w:tblLayout w:type="fixed"/>
        <w:tblLook w:val="0600" w:firstRow="0" w:lastRow="0" w:firstColumn="0" w:lastColumn="0" w:noHBand="1" w:noVBand="1"/>
      </w:tblPr>
      <w:tblGrid>
        <w:gridCol w:w="6315"/>
        <w:gridCol w:w="1680"/>
        <w:gridCol w:w="2805"/>
      </w:tblGrid>
      <w:tr w:rsidR="009B0EE0" w14:paraId="66D2911C" w14:textId="77777777">
        <w:trPr>
          <w:trHeight w:val="270"/>
        </w:trPr>
        <w:tc>
          <w:tcPr>
            <w:tcW w:w="6315" w:type="dxa"/>
            <w:tcBorders>
              <w:top w:val="single" w:sz="8" w:space="0" w:color="000000"/>
              <w:left w:val="single" w:sz="8" w:space="0" w:color="000000"/>
              <w:bottom w:val="single" w:sz="8" w:space="0" w:color="000000"/>
              <w:right w:val="single" w:sz="8" w:space="0" w:color="000000"/>
            </w:tcBorders>
            <w:shd w:val="clear" w:color="auto" w:fill="E7E6E6"/>
            <w:tcMar>
              <w:top w:w="0" w:type="dxa"/>
              <w:left w:w="100" w:type="dxa"/>
              <w:bottom w:w="0" w:type="dxa"/>
              <w:right w:w="100" w:type="dxa"/>
            </w:tcMar>
          </w:tcPr>
          <w:p w14:paraId="365183C6" w14:textId="77777777" w:rsidR="009B0EE0" w:rsidRDefault="00000000">
            <w:pPr>
              <w:spacing w:before="240" w:after="240"/>
              <w:rPr>
                <w:b/>
              </w:rPr>
            </w:pPr>
            <w:r>
              <w:rPr>
                <w:b/>
              </w:rPr>
              <w:t>Personal Qualities and Interests</w:t>
            </w:r>
          </w:p>
        </w:tc>
        <w:tc>
          <w:tcPr>
            <w:tcW w:w="1680" w:type="dxa"/>
            <w:tcBorders>
              <w:top w:val="single" w:sz="8" w:space="0" w:color="000000"/>
              <w:left w:val="nil"/>
              <w:bottom w:val="single" w:sz="8" w:space="0" w:color="000000"/>
              <w:right w:val="single" w:sz="8" w:space="0" w:color="000000"/>
            </w:tcBorders>
            <w:shd w:val="clear" w:color="auto" w:fill="E7E6E6"/>
            <w:tcMar>
              <w:top w:w="0" w:type="dxa"/>
              <w:left w:w="100" w:type="dxa"/>
              <w:bottom w:w="0" w:type="dxa"/>
              <w:right w:w="100" w:type="dxa"/>
            </w:tcMar>
          </w:tcPr>
          <w:p w14:paraId="70392349" w14:textId="77777777" w:rsidR="009B0EE0" w:rsidRDefault="00000000">
            <w:pPr>
              <w:spacing w:before="240" w:after="240"/>
              <w:rPr>
                <w:b/>
              </w:rPr>
            </w:pPr>
            <w:r>
              <w:rPr>
                <w:b/>
              </w:rPr>
              <w:t>Importance</w:t>
            </w:r>
          </w:p>
        </w:tc>
        <w:tc>
          <w:tcPr>
            <w:tcW w:w="2805" w:type="dxa"/>
            <w:tcBorders>
              <w:top w:val="single" w:sz="8" w:space="0" w:color="000000"/>
              <w:left w:val="nil"/>
              <w:bottom w:val="single" w:sz="8" w:space="0" w:color="000000"/>
              <w:right w:val="single" w:sz="8" w:space="0" w:color="000000"/>
            </w:tcBorders>
            <w:shd w:val="clear" w:color="auto" w:fill="E7E6E6"/>
            <w:tcMar>
              <w:top w:w="0" w:type="dxa"/>
              <w:left w:w="100" w:type="dxa"/>
              <w:bottom w:w="0" w:type="dxa"/>
              <w:right w:w="100" w:type="dxa"/>
            </w:tcMar>
          </w:tcPr>
          <w:p w14:paraId="5B0B97FC" w14:textId="77777777" w:rsidR="009B0EE0" w:rsidRDefault="00000000">
            <w:pPr>
              <w:spacing w:before="240" w:after="240"/>
              <w:ind w:right="-840"/>
              <w:rPr>
                <w:b/>
              </w:rPr>
            </w:pPr>
            <w:r>
              <w:rPr>
                <w:b/>
              </w:rPr>
              <w:t>Assessment method</w:t>
            </w:r>
          </w:p>
        </w:tc>
      </w:tr>
      <w:tr w:rsidR="009B0EE0" w14:paraId="51CE0C4A" w14:textId="77777777">
        <w:trPr>
          <w:trHeight w:val="285"/>
        </w:trPr>
        <w:tc>
          <w:tcPr>
            <w:tcW w:w="631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715D4F6" w14:textId="77777777" w:rsidR="009B0EE0" w:rsidRDefault="00000000">
            <w:pPr>
              <w:spacing w:before="240" w:after="240"/>
              <w:jc w:val="both"/>
            </w:pPr>
            <w:r>
              <w:t>Friendly and confident with a smart appearance</w:t>
            </w:r>
          </w:p>
        </w:tc>
        <w:tc>
          <w:tcPr>
            <w:tcW w:w="1680" w:type="dxa"/>
            <w:tcBorders>
              <w:top w:val="nil"/>
              <w:left w:val="nil"/>
              <w:bottom w:val="single" w:sz="8" w:space="0" w:color="000000"/>
              <w:right w:val="single" w:sz="8" w:space="0" w:color="000000"/>
            </w:tcBorders>
            <w:tcMar>
              <w:top w:w="0" w:type="dxa"/>
              <w:left w:w="100" w:type="dxa"/>
              <w:bottom w:w="0" w:type="dxa"/>
              <w:right w:w="100" w:type="dxa"/>
            </w:tcMar>
          </w:tcPr>
          <w:p w14:paraId="5B97A986" w14:textId="77777777" w:rsidR="009B0EE0" w:rsidRDefault="00000000">
            <w:pPr>
              <w:spacing w:before="240" w:after="240"/>
            </w:pPr>
            <w:r>
              <w:t>Essential</w:t>
            </w:r>
          </w:p>
        </w:tc>
        <w:tc>
          <w:tcPr>
            <w:tcW w:w="2805" w:type="dxa"/>
            <w:tcBorders>
              <w:top w:val="nil"/>
              <w:left w:val="nil"/>
              <w:bottom w:val="single" w:sz="8" w:space="0" w:color="000000"/>
              <w:right w:val="single" w:sz="8" w:space="0" w:color="000000"/>
            </w:tcBorders>
            <w:tcMar>
              <w:top w:w="0" w:type="dxa"/>
              <w:left w:w="100" w:type="dxa"/>
              <w:bottom w:w="0" w:type="dxa"/>
              <w:right w:w="100" w:type="dxa"/>
            </w:tcMar>
          </w:tcPr>
          <w:p w14:paraId="644F5072" w14:textId="77777777" w:rsidR="009B0EE0" w:rsidRDefault="00000000">
            <w:pPr>
              <w:spacing w:before="240" w:after="240"/>
              <w:ind w:right="-840"/>
            </w:pPr>
            <w:r>
              <w:t>Interview</w:t>
            </w:r>
          </w:p>
        </w:tc>
      </w:tr>
      <w:tr w:rsidR="009B0EE0" w14:paraId="6D273BF8" w14:textId="77777777">
        <w:trPr>
          <w:trHeight w:val="765"/>
        </w:trPr>
        <w:tc>
          <w:tcPr>
            <w:tcW w:w="631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8BA5BC8" w14:textId="77777777" w:rsidR="009B0EE0" w:rsidRDefault="00000000">
            <w:pPr>
              <w:spacing w:before="240" w:after="240"/>
              <w:jc w:val="both"/>
            </w:pPr>
            <w:r>
              <w:t>Commitment to delivering high standards of customer care</w:t>
            </w:r>
          </w:p>
        </w:tc>
        <w:tc>
          <w:tcPr>
            <w:tcW w:w="1680" w:type="dxa"/>
            <w:tcBorders>
              <w:top w:val="nil"/>
              <w:left w:val="nil"/>
              <w:bottom w:val="single" w:sz="8" w:space="0" w:color="000000"/>
              <w:right w:val="single" w:sz="8" w:space="0" w:color="000000"/>
            </w:tcBorders>
            <w:tcMar>
              <w:top w:w="0" w:type="dxa"/>
              <w:left w:w="100" w:type="dxa"/>
              <w:bottom w:w="0" w:type="dxa"/>
              <w:right w:w="100" w:type="dxa"/>
            </w:tcMar>
          </w:tcPr>
          <w:p w14:paraId="505FECE2" w14:textId="77777777" w:rsidR="009B0EE0" w:rsidRDefault="00000000">
            <w:pPr>
              <w:spacing w:before="240" w:after="240"/>
            </w:pPr>
            <w:r>
              <w:t>Essential</w:t>
            </w:r>
          </w:p>
        </w:tc>
        <w:tc>
          <w:tcPr>
            <w:tcW w:w="2805" w:type="dxa"/>
            <w:tcBorders>
              <w:top w:val="nil"/>
              <w:left w:val="nil"/>
              <w:bottom w:val="single" w:sz="8" w:space="0" w:color="000000"/>
              <w:right w:val="single" w:sz="8" w:space="0" w:color="000000"/>
            </w:tcBorders>
            <w:tcMar>
              <w:top w:w="0" w:type="dxa"/>
              <w:left w:w="100" w:type="dxa"/>
              <w:bottom w:w="0" w:type="dxa"/>
              <w:right w:w="100" w:type="dxa"/>
            </w:tcMar>
          </w:tcPr>
          <w:p w14:paraId="0B0F8328" w14:textId="77777777" w:rsidR="009B0EE0" w:rsidRDefault="00000000">
            <w:pPr>
              <w:spacing w:before="240" w:after="240"/>
              <w:ind w:right="-840"/>
            </w:pPr>
            <w:r>
              <w:t>Application &amp; Interview</w:t>
            </w:r>
          </w:p>
        </w:tc>
      </w:tr>
      <w:tr w:rsidR="009B0EE0" w14:paraId="5BB45520" w14:textId="77777777">
        <w:trPr>
          <w:trHeight w:val="540"/>
        </w:trPr>
        <w:tc>
          <w:tcPr>
            <w:tcW w:w="631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53479E7" w14:textId="77777777" w:rsidR="009B0EE0" w:rsidRDefault="00000000">
            <w:pPr>
              <w:spacing w:before="240" w:after="240"/>
              <w:jc w:val="both"/>
            </w:pPr>
            <w:r>
              <w:t>The ability to work flexibly, efficiently and with good humour under pressure</w:t>
            </w:r>
          </w:p>
        </w:tc>
        <w:tc>
          <w:tcPr>
            <w:tcW w:w="1680" w:type="dxa"/>
            <w:tcBorders>
              <w:top w:val="nil"/>
              <w:left w:val="nil"/>
              <w:bottom w:val="single" w:sz="8" w:space="0" w:color="000000"/>
              <w:right w:val="single" w:sz="8" w:space="0" w:color="000000"/>
            </w:tcBorders>
            <w:tcMar>
              <w:top w:w="0" w:type="dxa"/>
              <w:left w:w="100" w:type="dxa"/>
              <w:bottom w:w="0" w:type="dxa"/>
              <w:right w:w="100" w:type="dxa"/>
            </w:tcMar>
          </w:tcPr>
          <w:p w14:paraId="19356079" w14:textId="77777777" w:rsidR="009B0EE0" w:rsidRDefault="00000000">
            <w:pPr>
              <w:spacing w:before="240" w:after="240"/>
            </w:pPr>
            <w:r>
              <w:t>Essential</w:t>
            </w:r>
          </w:p>
        </w:tc>
        <w:tc>
          <w:tcPr>
            <w:tcW w:w="2805" w:type="dxa"/>
            <w:tcBorders>
              <w:top w:val="nil"/>
              <w:left w:val="nil"/>
              <w:bottom w:val="single" w:sz="8" w:space="0" w:color="000000"/>
              <w:right w:val="single" w:sz="8" w:space="0" w:color="000000"/>
            </w:tcBorders>
            <w:tcMar>
              <w:top w:w="0" w:type="dxa"/>
              <w:left w:w="100" w:type="dxa"/>
              <w:bottom w:w="0" w:type="dxa"/>
              <w:right w:w="100" w:type="dxa"/>
            </w:tcMar>
          </w:tcPr>
          <w:p w14:paraId="2FC2B55C" w14:textId="77777777" w:rsidR="009B0EE0" w:rsidRDefault="00000000">
            <w:pPr>
              <w:spacing w:before="240" w:after="240"/>
              <w:ind w:right="-840"/>
            </w:pPr>
            <w:r>
              <w:t>Interview</w:t>
            </w:r>
          </w:p>
        </w:tc>
      </w:tr>
      <w:tr w:rsidR="009B0EE0" w14:paraId="49E72DDC" w14:textId="77777777">
        <w:trPr>
          <w:trHeight w:val="765"/>
        </w:trPr>
        <w:tc>
          <w:tcPr>
            <w:tcW w:w="631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0328A23" w14:textId="77777777" w:rsidR="009B0EE0" w:rsidRDefault="00000000">
            <w:pPr>
              <w:spacing w:before="240" w:after="240"/>
            </w:pPr>
            <w:r>
              <w:t>Interest in and passion for the arts</w:t>
            </w:r>
          </w:p>
        </w:tc>
        <w:tc>
          <w:tcPr>
            <w:tcW w:w="1680" w:type="dxa"/>
            <w:tcBorders>
              <w:top w:val="nil"/>
              <w:left w:val="nil"/>
              <w:bottom w:val="single" w:sz="8" w:space="0" w:color="000000"/>
              <w:right w:val="single" w:sz="8" w:space="0" w:color="000000"/>
            </w:tcBorders>
            <w:tcMar>
              <w:top w:w="0" w:type="dxa"/>
              <w:left w:w="100" w:type="dxa"/>
              <w:bottom w:w="0" w:type="dxa"/>
              <w:right w:w="100" w:type="dxa"/>
            </w:tcMar>
          </w:tcPr>
          <w:p w14:paraId="1DEA2E91" w14:textId="77777777" w:rsidR="009B0EE0" w:rsidRDefault="00000000">
            <w:pPr>
              <w:spacing w:before="240" w:after="240"/>
            </w:pPr>
            <w:r>
              <w:t>Desirable</w:t>
            </w:r>
          </w:p>
        </w:tc>
        <w:tc>
          <w:tcPr>
            <w:tcW w:w="2805" w:type="dxa"/>
            <w:tcBorders>
              <w:top w:val="nil"/>
              <w:left w:val="nil"/>
              <w:bottom w:val="single" w:sz="8" w:space="0" w:color="000000"/>
              <w:right w:val="single" w:sz="8" w:space="0" w:color="000000"/>
            </w:tcBorders>
            <w:tcMar>
              <w:top w:w="0" w:type="dxa"/>
              <w:left w:w="100" w:type="dxa"/>
              <w:bottom w:w="0" w:type="dxa"/>
              <w:right w:w="100" w:type="dxa"/>
            </w:tcMar>
          </w:tcPr>
          <w:p w14:paraId="3C093FF3" w14:textId="77777777" w:rsidR="009B0EE0" w:rsidRDefault="00000000">
            <w:pPr>
              <w:spacing w:before="240" w:after="240"/>
              <w:ind w:right="-840"/>
            </w:pPr>
            <w:r>
              <w:t>Application &amp; Interview</w:t>
            </w:r>
          </w:p>
        </w:tc>
      </w:tr>
      <w:tr w:rsidR="009B0EE0" w14:paraId="0E140767" w14:textId="77777777">
        <w:trPr>
          <w:trHeight w:val="270"/>
        </w:trPr>
        <w:tc>
          <w:tcPr>
            <w:tcW w:w="6315" w:type="dxa"/>
            <w:tcBorders>
              <w:top w:val="nil"/>
              <w:left w:val="single" w:sz="8" w:space="0" w:color="000000"/>
              <w:bottom w:val="single" w:sz="8" w:space="0" w:color="000000"/>
              <w:right w:val="single" w:sz="8" w:space="0" w:color="000000"/>
            </w:tcBorders>
            <w:shd w:val="clear" w:color="auto" w:fill="E7E6E6"/>
            <w:tcMar>
              <w:top w:w="0" w:type="dxa"/>
              <w:left w:w="100" w:type="dxa"/>
              <w:bottom w:w="0" w:type="dxa"/>
              <w:right w:w="100" w:type="dxa"/>
            </w:tcMar>
          </w:tcPr>
          <w:p w14:paraId="44D72FEE" w14:textId="77777777" w:rsidR="009B0EE0" w:rsidRDefault="00000000">
            <w:pPr>
              <w:spacing w:before="240" w:after="240"/>
              <w:rPr>
                <w:b/>
              </w:rPr>
            </w:pPr>
            <w:proofErr w:type="gramStart"/>
            <w:r>
              <w:rPr>
                <w:b/>
              </w:rPr>
              <w:t>Experience  &amp;</w:t>
            </w:r>
            <w:proofErr w:type="gramEnd"/>
            <w:r>
              <w:rPr>
                <w:b/>
              </w:rPr>
              <w:t xml:space="preserve"> Training</w:t>
            </w:r>
          </w:p>
        </w:tc>
        <w:tc>
          <w:tcPr>
            <w:tcW w:w="1680" w:type="dxa"/>
            <w:tcBorders>
              <w:top w:val="nil"/>
              <w:left w:val="nil"/>
              <w:bottom w:val="single" w:sz="8" w:space="0" w:color="000000"/>
              <w:right w:val="single" w:sz="8" w:space="0" w:color="000000"/>
            </w:tcBorders>
            <w:shd w:val="clear" w:color="auto" w:fill="E7E6E6"/>
            <w:tcMar>
              <w:top w:w="0" w:type="dxa"/>
              <w:left w:w="100" w:type="dxa"/>
              <w:bottom w:w="0" w:type="dxa"/>
              <w:right w:w="100" w:type="dxa"/>
            </w:tcMar>
          </w:tcPr>
          <w:p w14:paraId="0E56A397" w14:textId="77777777" w:rsidR="009B0EE0" w:rsidRDefault="00000000">
            <w:pPr>
              <w:spacing w:before="240" w:after="240"/>
            </w:pPr>
            <w:r>
              <w:t xml:space="preserve"> </w:t>
            </w:r>
          </w:p>
        </w:tc>
        <w:tc>
          <w:tcPr>
            <w:tcW w:w="2805" w:type="dxa"/>
            <w:tcBorders>
              <w:top w:val="nil"/>
              <w:left w:val="nil"/>
              <w:bottom w:val="single" w:sz="8" w:space="0" w:color="000000"/>
              <w:right w:val="single" w:sz="8" w:space="0" w:color="000000"/>
            </w:tcBorders>
            <w:shd w:val="clear" w:color="auto" w:fill="E7E6E6"/>
            <w:tcMar>
              <w:top w:w="0" w:type="dxa"/>
              <w:left w:w="100" w:type="dxa"/>
              <w:bottom w:w="0" w:type="dxa"/>
              <w:right w:w="100" w:type="dxa"/>
            </w:tcMar>
          </w:tcPr>
          <w:p w14:paraId="2CCEA170" w14:textId="77777777" w:rsidR="009B0EE0" w:rsidRDefault="00000000">
            <w:pPr>
              <w:spacing w:before="240" w:after="240"/>
            </w:pPr>
            <w:r>
              <w:t xml:space="preserve"> </w:t>
            </w:r>
          </w:p>
        </w:tc>
      </w:tr>
      <w:tr w:rsidR="009B0EE0" w14:paraId="3D827819" w14:textId="77777777">
        <w:trPr>
          <w:trHeight w:val="615"/>
        </w:trPr>
        <w:tc>
          <w:tcPr>
            <w:tcW w:w="631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16CB95C" w14:textId="77777777" w:rsidR="009B0EE0" w:rsidRDefault="00000000">
            <w:pPr>
              <w:spacing w:before="240" w:after="240" w:line="327" w:lineRule="auto"/>
              <w:jc w:val="both"/>
            </w:pPr>
            <w:r>
              <w:t>Previous experience in customer-facing roles or customer care</w:t>
            </w:r>
          </w:p>
        </w:tc>
        <w:tc>
          <w:tcPr>
            <w:tcW w:w="1680" w:type="dxa"/>
            <w:tcBorders>
              <w:top w:val="nil"/>
              <w:left w:val="nil"/>
              <w:bottom w:val="single" w:sz="8" w:space="0" w:color="000000"/>
              <w:right w:val="single" w:sz="8" w:space="0" w:color="000000"/>
            </w:tcBorders>
            <w:tcMar>
              <w:top w:w="0" w:type="dxa"/>
              <w:left w:w="100" w:type="dxa"/>
              <w:bottom w:w="0" w:type="dxa"/>
              <w:right w:w="100" w:type="dxa"/>
            </w:tcMar>
          </w:tcPr>
          <w:p w14:paraId="330FC814" w14:textId="77777777" w:rsidR="009B0EE0" w:rsidRDefault="00000000">
            <w:pPr>
              <w:spacing w:before="240" w:after="240"/>
            </w:pPr>
            <w:r>
              <w:t>Essential</w:t>
            </w:r>
          </w:p>
        </w:tc>
        <w:tc>
          <w:tcPr>
            <w:tcW w:w="2805" w:type="dxa"/>
            <w:tcBorders>
              <w:top w:val="nil"/>
              <w:left w:val="nil"/>
              <w:bottom w:val="single" w:sz="8" w:space="0" w:color="000000"/>
              <w:right w:val="single" w:sz="8" w:space="0" w:color="000000"/>
            </w:tcBorders>
            <w:tcMar>
              <w:top w:w="0" w:type="dxa"/>
              <w:left w:w="100" w:type="dxa"/>
              <w:bottom w:w="0" w:type="dxa"/>
              <w:right w:w="100" w:type="dxa"/>
            </w:tcMar>
          </w:tcPr>
          <w:p w14:paraId="7F7B6FF1" w14:textId="77777777" w:rsidR="009B0EE0" w:rsidRDefault="00000000">
            <w:pPr>
              <w:spacing w:before="240" w:after="240"/>
            </w:pPr>
            <w:r>
              <w:t>Application</w:t>
            </w:r>
          </w:p>
        </w:tc>
      </w:tr>
      <w:tr w:rsidR="009B0EE0" w14:paraId="70AEC5A0" w14:textId="77777777">
        <w:trPr>
          <w:trHeight w:val="525"/>
        </w:trPr>
        <w:tc>
          <w:tcPr>
            <w:tcW w:w="631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146212F" w14:textId="77777777" w:rsidR="009B0EE0" w:rsidRDefault="00000000">
            <w:pPr>
              <w:spacing w:before="240" w:after="240" w:line="327" w:lineRule="auto"/>
              <w:jc w:val="both"/>
            </w:pPr>
            <w:r>
              <w:t>Familiarity with cash handling procedures</w:t>
            </w:r>
          </w:p>
        </w:tc>
        <w:tc>
          <w:tcPr>
            <w:tcW w:w="1680" w:type="dxa"/>
            <w:tcBorders>
              <w:top w:val="nil"/>
              <w:left w:val="nil"/>
              <w:bottom w:val="single" w:sz="8" w:space="0" w:color="000000"/>
              <w:right w:val="single" w:sz="8" w:space="0" w:color="000000"/>
            </w:tcBorders>
            <w:tcMar>
              <w:top w:w="0" w:type="dxa"/>
              <w:left w:w="100" w:type="dxa"/>
              <w:bottom w:w="0" w:type="dxa"/>
              <w:right w:w="100" w:type="dxa"/>
            </w:tcMar>
          </w:tcPr>
          <w:p w14:paraId="0A73FA91" w14:textId="77777777" w:rsidR="009B0EE0" w:rsidRDefault="00000000">
            <w:pPr>
              <w:spacing w:before="240" w:after="240"/>
            </w:pPr>
            <w:r>
              <w:t>Desirable</w:t>
            </w:r>
          </w:p>
        </w:tc>
        <w:tc>
          <w:tcPr>
            <w:tcW w:w="2805" w:type="dxa"/>
            <w:tcBorders>
              <w:top w:val="nil"/>
              <w:left w:val="nil"/>
              <w:bottom w:val="single" w:sz="8" w:space="0" w:color="000000"/>
              <w:right w:val="single" w:sz="8" w:space="0" w:color="000000"/>
            </w:tcBorders>
            <w:tcMar>
              <w:top w:w="0" w:type="dxa"/>
              <w:left w:w="100" w:type="dxa"/>
              <w:bottom w:w="0" w:type="dxa"/>
              <w:right w:w="100" w:type="dxa"/>
            </w:tcMar>
          </w:tcPr>
          <w:p w14:paraId="1E605522" w14:textId="77777777" w:rsidR="009B0EE0" w:rsidRDefault="00000000">
            <w:pPr>
              <w:spacing w:before="240" w:after="240"/>
            </w:pPr>
            <w:r>
              <w:t>Application &amp; Interview</w:t>
            </w:r>
          </w:p>
        </w:tc>
      </w:tr>
      <w:tr w:rsidR="009B0EE0" w14:paraId="4B3874C0" w14:textId="77777777">
        <w:trPr>
          <w:trHeight w:val="525"/>
        </w:trPr>
        <w:tc>
          <w:tcPr>
            <w:tcW w:w="631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BE087E1" w14:textId="77777777" w:rsidR="009B0EE0" w:rsidRDefault="00000000">
            <w:pPr>
              <w:spacing w:before="240" w:after="240" w:line="327" w:lineRule="auto"/>
            </w:pPr>
            <w:r>
              <w:t>Experience in a busy arts environment</w:t>
            </w:r>
          </w:p>
        </w:tc>
        <w:tc>
          <w:tcPr>
            <w:tcW w:w="1680" w:type="dxa"/>
            <w:tcBorders>
              <w:top w:val="nil"/>
              <w:left w:val="nil"/>
              <w:bottom w:val="single" w:sz="8" w:space="0" w:color="000000"/>
              <w:right w:val="single" w:sz="8" w:space="0" w:color="000000"/>
            </w:tcBorders>
            <w:tcMar>
              <w:top w:w="0" w:type="dxa"/>
              <w:left w:w="100" w:type="dxa"/>
              <w:bottom w:w="0" w:type="dxa"/>
              <w:right w:w="100" w:type="dxa"/>
            </w:tcMar>
          </w:tcPr>
          <w:p w14:paraId="6FC9AD35" w14:textId="77777777" w:rsidR="009B0EE0" w:rsidRDefault="00000000">
            <w:pPr>
              <w:spacing w:before="240" w:after="240"/>
            </w:pPr>
            <w:r>
              <w:t>Desirable</w:t>
            </w:r>
          </w:p>
        </w:tc>
        <w:tc>
          <w:tcPr>
            <w:tcW w:w="2805" w:type="dxa"/>
            <w:tcBorders>
              <w:top w:val="nil"/>
              <w:left w:val="nil"/>
              <w:bottom w:val="single" w:sz="8" w:space="0" w:color="000000"/>
              <w:right w:val="single" w:sz="8" w:space="0" w:color="000000"/>
            </w:tcBorders>
            <w:tcMar>
              <w:top w:w="0" w:type="dxa"/>
              <w:left w:w="100" w:type="dxa"/>
              <w:bottom w:w="0" w:type="dxa"/>
              <w:right w:w="100" w:type="dxa"/>
            </w:tcMar>
          </w:tcPr>
          <w:p w14:paraId="2706CECE" w14:textId="77777777" w:rsidR="009B0EE0" w:rsidRDefault="00000000">
            <w:pPr>
              <w:spacing w:before="240" w:after="240"/>
            </w:pPr>
            <w:r>
              <w:t>Application &amp; Interview</w:t>
            </w:r>
          </w:p>
        </w:tc>
      </w:tr>
      <w:tr w:rsidR="009B0EE0" w14:paraId="39A54F6A" w14:textId="77777777">
        <w:trPr>
          <w:trHeight w:val="615"/>
        </w:trPr>
        <w:tc>
          <w:tcPr>
            <w:tcW w:w="631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FE3C144" w14:textId="77777777" w:rsidR="009B0EE0" w:rsidRDefault="00000000">
            <w:pPr>
              <w:spacing w:before="240" w:after="240" w:line="327" w:lineRule="auto"/>
            </w:pPr>
            <w:r>
              <w:t>Experience in welcoming customers with additional access requirements (e.g., Disabilities, Dementia, Autism)</w:t>
            </w:r>
          </w:p>
        </w:tc>
        <w:tc>
          <w:tcPr>
            <w:tcW w:w="1680" w:type="dxa"/>
            <w:tcBorders>
              <w:top w:val="nil"/>
              <w:left w:val="nil"/>
              <w:bottom w:val="single" w:sz="8" w:space="0" w:color="000000"/>
              <w:right w:val="single" w:sz="8" w:space="0" w:color="000000"/>
            </w:tcBorders>
            <w:tcMar>
              <w:top w:w="0" w:type="dxa"/>
              <w:left w:w="100" w:type="dxa"/>
              <w:bottom w:w="0" w:type="dxa"/>
              <w:right w:w="100" w:type="dxa"/>
            </w:tcMar>
          </w:tcPr>
          <w:p w14:paraId="6F7A2D89" w14:textId="77777777" w:rsidR="009B0EE0" w:rsidRDefault="00000000">
            <w:pPr>
              <w:spacing w:before="240" w:after="240"/>
            </w:pPr>
            <w:r>
              <w:t>Desirable</w:t>
            </w:r>
          </w:p>
        </w:tc>
        <w:tc>
          <w:tcPr>
            <w:tcW w:w="2805" w:type="dxa"/>
            <w:tcBorders>
              <w:top w:val="nil"/>
              <w:left w:val="nil"/>
              <w:bottom w:val="single" w:sz="8" w:space="0" w:color="000000"/>
              <w:right w:val="single" w:sz="8" w:space="0" w:color="000000"/>
            </w:tcBorders>
            <w:tcMar>
              <w:top w:w="0" w:type="dxa"/>
              <w:left w:w="100" w:type="dxa"/>
              <w:bottom w:w="0" w:type="dxa"/>
              <w:right w:w="100" w:type="dxa"/>
            </w:tcMar>
          </w:tcPr>
          <w:p w14:paraId="3D31C6D3" w14:textId="77777777" w:rsidR="009B0EE0" w:rsidRDefault="00000000">
            <w:pPr>
              <w:spacing w:before="240" w:after="240"/>
            </w:pPr>
            <w:r>
              <w:t>Application &amp; Interview</w:t>
            </w:r>
          </w:p>
        </w:tc>
      </w:tr>
      <w:tr w:rsidR="009B0EE0" w14:paraId="21D68FEB" w14:textId="77777777">
        <w:trPr>
          <w:trHeight w:val="315"/>
        </w:trPr>
        <w:tc>
          <w:tcPr>
            <w:tcW w:w="631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5E46948" w14:textId="77777777" w:rsidR="009B0EE0" w:rsidRDefault="00000000">
            <w:pPr>
              <w:spacing w:before="240" w:after="240" w:line="327" w:lineRule="auto"/>
            </w:pPr>
            <w:r>
              <w:t>First Aid training</w:t>
            </w:r>
          </w:p>
        </w:tc>
        <w:tc>
          <w:tcPr>
            <w:tcW w:w="1680" w:type="dxa"/>
            <w:tcBorders>
              <w:top w:val="nil"/>
              <w:left w:val="nil"/>
              <w:bottom w:val="single" w:sz="8" w:space="0" w:color="000000"/>
              <w:right w:val="single" w:sz="8" w:space="0" w:color="000000"/>
            </w:tcBorders>
            <w:tcMar>
              <w:top w:w="0" w:type="dxa"/>
              <w:left w:w="100" w:type="dxa"/>
              <w:bottom w:w="0" w:type="dxa"/>
              <w:right w:w="100" w:type="dxa"/>
            </w:tcMar>
          </w:tcPr>
          <w:p w14:paraId="76A7A57A" w14:textId="77777777" w:rsidR="009B0EE0" w:rsidRDefault="00000000">
            <w:pPr>
              <w:spacing w:before="240" w:after="240"/>
            </w:pPr>
            <w:r>
              <w:t>Desirable</w:t>
            </w:r>
          </w:p>
        </w:tc>
        <w:tc>
          <w:tcPr>
            <w:tcW w:w="2805" w:type="dxa"/>
            <w:tcBorders>
              <w:top w:val="nil"/>
              <w:left w:val="nil"/>
              <w:bottom w:val="single" w:sz="8" w:space="0" w:color="000000"/>
              <w:right w:val="single" w:sz="8" w:space="0" w:color="000000"/>
            </w:tcBorders>
            <w:tcMar>
              <w:top w:w="0" w:type="dxa"/>
              <w:left w:w="100" w:type="dxa"/>
              <w:bottom w:w="0" w:type="dxa"/>
              <w:right w:w="100" w:type="dxa"/>
            </w:tcMar>
          </w:tcPr>
          <w:p w14:paraId="18842D9D" w14:textId="77777777" w:rsidR="009B0EE0" w:rsidRDefault="00000000">
            <w:pPr>
              <w:spacing w:before="240" w:after="240"/>
            </w:pPr>
            <w:r>
              <w:t>Application</w:t>
            </w:r>
          </w:p>
        </w:tc>
      </w:tr>
      <w:tr w:rsidR="009B0EE0" w14:paraId="51940FEF" w14:textId="77777777">
        <w:trPr>
          <w:trHeight w:val="270"/>
        </w:trPr>
        <w:tc>
          <w:tcPr>
            <w:tcW w:w="6315" w:type="dxa"/>
            <w:tcBorders>
              <w:top w:val="nil"/>
              <w:left w:val="single" w:sz="8" w:space="0" w:color="000000"/>
              <w:bottom w:val="single" w:sz="8" w:space="0" w:color="000000"/>
              <w:right w:val="single" w:sz="8" w:space="0" w:color="000000"/>
            </w:tcBorders>
            <w:shd w:val="clear" w:color="auto" w:fill="E7E6E6"/>
            <w:tcMar>
              <w:top w:w="0" w:type="dxa"/>
              <w:left w:w="100" w:type="dxa"/>
              <w:bottom w:w="0" w:type="dxa"/>
              <w:right w:w="100" w:type="dxa"/>
            </w:tcMar>
          </w:tcPr>
          <w:p w14:paraId="3F5BE078" w14:textId="77777777" w:rsidR="009B0EE0" w:rsidRDefault="00000000">
            <w:pPr>
              <w:spacing w:before="240" w:after="240"/>
              <w:rPr>
                <w:b/>
              </w:rPr>
            </w:pPr>
            <w:r>
              <w:rPr>
                <w:b/>
              </w:rPr>
              <w:t>Knowledge and understanding</w:t>
            </w:r>
          </w:p>
        </w:tc>
        <w:tc>
          <w:tcPr>
            <w:tcW w:w="1680" w:type="dxa"/>
            <w:tcBorders>
              <w:top w:val="nil"/>
              <w:left w:val="nil"/>
              <w:bottom w:val="single" w:sz="8" w:space="0" w:color="000000"/>
              <w:right w:val="single" w:sz="8" w:space="0" w:color="000000"/>
            </w:tcBorders>
            <w:shd w:val="clear" w:color="auto" w:fill="E7E6E6"/>
            <w:tcMar>
              <w:top w:w="0" w:type="dxa"/>
              <w:left w:w="100" w:type="dxa"/>
              <w:bottom w:w="0" w:type="dxa"/>
              <w:right w:w="100" w:type="dxa"/>
            </w:tcMar>
          </w:tcPr>
          <w:p w14:paraId="42BF3AFA" w14:textId="77777777" w:rsidR="009B0EE0" w:rsidRDefault="00000000">
            <w:pPr>
              <w:spacing w:before="240" w:after="240"/>
            </w:pPr>
            <w:r>
              <w:t xml:space="preserve"> </w:t>
            </w:r>
          </w:p>
        </w:tc>
        <w:tc>
          <w:tcPr>
            <w:tcW w:w="2805" w:type="dxa"/>
            <w:tcBorders>
              <w:top w:val="nil"/>
              <w:left w:val="nil"/>
              <w:bottom w:val="single" w:sz="8" w:space="0" w:color="000000"/>
              <w:right w:val="single" w:sz="8" w:space="0" w:color="000000"/>
            </w:tcBorders>
            <w:shd w:val="clear" w:color="auto" w:fill="E7E6E6"/>
            <w:tcMar>
              <w:top w:w="0" w:type="dxa"/>
              <w:left w:w="100" w:type="dxa"/>
              <w:bottom w:w="0" w:type="dxa"/>
              <w:right w:w="100" w:type="dxa"/>
            </w:tcMar>
          </w:tcPr>
          <w:p w14:paraId="3D466B6D" w14:textId="77777777" w:rsidR="009B0EE0" w:rsidRDefault="00000000">
            <w:pPr>
              <w:spacing w:before="240" w:after="240"/>
            </w:pPr>
            <w:r>
              <w:t xml:space="preserve"> </w:t>
            </w:r>
          </w:p>
        </w:tc>
      </w:tr>
      <w:tr w:rsidR="009B0EE0" w14:paraId="5693FB84" w14:textId="77777777">
        <w:trPr>
          <w:trHeight w:val="525"/>
        </w:trPr>
        <w:tc>
          <w:tcPr>
            <w:tcW w:w="631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8342DC6" w14:textId="77777777" w:rsidR="009B0EE0" w:rsidRDefault="00000000">
            <w:pPr>
              <w:spacing w:before="240" w:after="240"/>
            </w:pPr>
            <w:r>
              <w:t>Understanding of and commitment to Equality and Access</w:t>
            </w:r>
          </w:p>
        </w:tc>
        <w:tc>
          <w:tcPr>
            <w:tcW w:w="1680" w:type="dxa"/>
            <w:tcBorders>
              <w:top w:val="nil"/>
              <w:left w:val="nil"/>
              <w:bottom w:val="single" w:sz="8" w:space="0" w:color="000000"/>
              <w:right w:val="single" w:sz="8" w:space="0" w:color="000000"/>
            </w:tcBorders>
            <w:tcMar>
              <w:top w:w="0" w:type="dxa"/>
              <w:left w:w="100" w:type="dxa"/>
              <w:bottom w:w="0" w:type="dxa"/>
              <w:right w:w="100" w:type="dxa"/>
            </w:tcMar>
          </w:tcPr>
          <w:p w14:paraId="44CCD8A0" w14:textId="77777777" w:rsidR="009B0EE0" w:rsidRDefault="00000000">
            <w:pPr>
              <w:spacing w:before="240" w:after="240"/>
            </w:pPr>
            <w:r>
              <w:t>Desirable</w:t>
            </w:r>
          </w:p>
        </w:tc>
        <w:tc>
          <w:tcPr>
            <w:tcW w:w="2805" w:type="dxa"/>
            <w:tcBorders>
              <w:top w:val="nil"/>
              <w:left w:val="nil"/>
              <w:bottom w:val="single" w:sz="8" w:space="0" w:color="000000"/>
              <w:right w:val="single" w:sz="8" w:space="0" w:color="000000"/>
            </w:tcBorders>
            <w:tcMar>
              <w:top w:w="0" w:type="dxa"/>
              <w:left w:w="100" w:type="dxa"/>
              <w:bottom w:w="0" w:type="dxa"/>
              <w:right w:w="100" w:type="dxa"/>
            </w:tcMar>
          </w:tcPr>
          <w:p w14:paraId="019F47D9" w14:textId="77777777" w:rsidR="009B0EE0" w:rsidRDefault="00000000">
            <w:pPr>
              <w:spacing w:before="240" w:after="240"/>
            </w:pPr>
            <w:r>
              <w:t>Application &amp; Interview</w:t>
            </w:r>
          </w:p>
        </w:tc>
      </w:tr>
      <w:tr w:rsidR="009B0EE0" w14:paraId="0C9D9618" w14:textId="77777777">
        <w:trPr>
          <w:trHeight w:val="270"/>
        </w:trPr>
        <w:tc>
          <w:tcPr>
            <w:tcW w:w="6315" w:type="dxa"/>
            <w:tcBorders>
              <w:top w:val="nil"/>
              <w:left w:val="single" w:sz="8" w:space="0" w:color="000000"/>
              <w:bottom w:val="single" w:sz="8" w:space="0" w:color="000000"/>
              <w:right w:val="single" w:sz="8" w:space="0" w:color="000000"/>
            </w:tcBorders>
            <w:shd w:val="clear" w:color="auto" w:fill="E7E6E6"/>
            <w:tcMar>
              <w:top w:w="0" w:type="dxa"/>
              <w:left w:w="100" w:type="dxa"/>
              <w:bottom w:w="0" w:type="dxa"/>
              <w:right w:w="100" w:type="dxa"/>
            </w:tcMar>
          </w:tcPr>
          <w:p w14:paraId="0624CCD3" w14:textId="77777777" w:rsidR="009B0EE0" w:rsidRDefault="00000000">
            <w:pPr>
              <w:spacing w:before="240" w:after="240"/>
              <w:rPr>
                <w:b/>
              </w:rPr>
            </w:pPr>
            <w:r>
              <w:rPr>
                <w:b/>
              </w:rPr>
              <w:lastRenderedPageBreak/>
              <w:t>Skills</w:t>
            </w:r>
          </w:p>
        </w:tc>
        <w:tc>
          <w:tcPr>
            <w:tcW w:w="1680" w:type="dxa"/>
            <w:tcBorders>
              <w:top w:val="nil"/>
              <w:left w:val="nil"/>
              <w:bottom w:val="single" w:sz="8" w:space="0" w:color="000000"/>
              <w:right w:val="single" w:sz="8" w:space="0" w:color="000000"/>
            </w:tcBorders>
            <w:shd w:val="clear" w:color="auto" w:fill="E7E6E6"/>
            <w:tcMar>
              <w:top w:w="0" w:type="dxa"/>
              <w:left w:w="100" w:type="dxa"/>
              <w:bottom w:w="0" w:type="dxa"/>
              <w:right w:w="100" w:type="dxa"/>
            </w:tcMar>
          </w:tcPr>
          <w:p w14:paraId="4CD27FBC" w14:textId="77777777" w:rsidR="009B0EE0" w:rsidRDefault="00000000">
            <w:pPr>
              <w:spacing w:before="240" w:after="240"/>
            </w:pPr>
            <w:r>
              <w:t xml:space="preserve"> </w:t>
            </w:r>
          </w:p>
        </w:tc>
        <w:tc>
          <w:tcPr>
            <w:tcW w:w="2805" w:type="dxa"/>
            <w:tcBorders>
              <w:top w:val="nil"/>
              <w:left w:val="nil"/>
              <w:bottom w:val="single" w:sz="8" w:space="0" w:color="000000"/>
              <w:right w:val="single" w:sz="8" w:space="0" w:color="000000"/>
            </w:tcBorders>
            <w:shd w:val="clear" w:color="auto" w:fill="E7E6E6"/>
            <w:tcMar>
              <w:top w:w="0" w:type="dxa"/>
              <w:left w:w="100" w:type="dxa"/>
              <w:bottom w:w="0" w:type="dxa"/>
              <w:right w:w="100" w:type="dxa"/>
            </w:tcMar>
          </w:tcPr>
          <w:p w14:paraId="427B3B45" w14:textId="77777777" w:rsidR="009B0EE0" w:rsidRDefault="00000000">
            <w:pPr>
              <w:spacing w:before="240" w:after="240"/>
            </w:pPr>
            <w:r>
              <w:t xml:space="preserve"> </w:t>
            </w:r>
          </w:p>
        </w:tc>
      </w:tr>
      <w:tr w:rsidR="009B0EE0" w14:paraId="250BFDC5" w14:textId="77777777">
        <w:trPr>
          <w:trHeight w:val="525"/>
        </w:trPr>
        <w:tc>
          <w:tcPr>
            <w:tcW w:w="631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493C9E6" w14:textId="77777777" w:rsidR="009B0EE0" w:rsidRDefault="00000000">
            <w:pPr>
              <w:spacing w:before="240" w:after="240"/>
            </w:pPr>
            <w:r>
              <w:t>Strong team player with excellent communication and interpersonal skills</w:t>
            </w:r>
          </w:p>
        </w:tc>
        <w:tc>
          <w:tcPr>
            <w:tcW w:w="1680" w:type="dxa"/>
            <w:tcBorders>
              <w:top w:val="nil"/>
              <w:left w:val="nil"/>
              <w:bottom w:val="single" w:sz="8" w:space="0" w:color="000000"/>
              <w:right w:val="single" w:sz="8" w:space="0" w:color="000000"/>
            </w:tcBorders>
            <w:tcMar>
              <w:top w:w="0" w:type="dxa"/>
              <w:left w:w="100" w:type="dxa"/>
              <w:bottom w:w="0" w:type="dxa"/>
              <w:right w:w="100" w:type="dxa"/>
            </w:tcMar>
          </w:tcPr>
          <w:p w14:paraId="04B5325B" w14:textId="77777777" w:rsidR="009B0EE0" w:rsidRDefault="00000000">
            <w:pPr>
              <w:spacing w:before="240" w:after="240"/>
            </w:pPr>
            <w:r>
              <w:t>Essential</w:t>
            </w:r>
          </w:p>
        </w:tc>
        <w:tc>
          <w:tcPr>
            <w:tcW w:w="2805" w:type="dxa"/>
            <w:tcBorders>
              <w:top w:val="nil"/>
              <w:left w:val="nil"/>
              <w:bottom w:val="single" w:sz="8" w:space="0" w:color="000000"/>
              <w:right w:val="single" w:sz="8" w:space="0" w:color="000000"/>
            </w:tcBorders>
            <w:tcMar>
              <w:top w:w="0" w:type="dxa"/>
              <w:left w:w="100" w:type="dxa"/>
              <w:bottom w:w="0" w:type="dxa"/>
              <w:right w:w="100" w:type="dxa"/>
            </w:tcMar>
          </w:tcPr>
          <w:p w14:paraId="36599092" w14:textId="77777777" w:rsidR="009B0EE0" w:rsidRDefault="00000000">
            <w:pPr>
              <w:spacing w:before="240" w:after="240"/>
            </w:pPr>
            <w:r>
              <w:t>Referee &amp; interview</w:t>
            </w:r>
          </w:p>
        </w:tc>
      </w:tr>
      <w:tr w:rsidR="009B0EE0" w14:paraId="14367DE5" w14:textId="77777777">
        <w:trPr>
          <w:trHeight w:val="525"/>
        </w:trPr>
        <w:tc>
          <w:tcPr>
            <w:tcW w:w="631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813220A" w14:textId="77777777" w:rsidR="009B0EE0" w:rsidRDefault="00000000">
            <w:pPr>
              <w:spacing w:before="240" w:after="240"/>
            </w:pPr>
            <w:r>
              <w:t>Ability to interact professionally and courteously with people of all ages and backgrounds</w:t>
            </w:r>
          </w:p>
        </w:tc>
        <w:tc>
          <w:tcPr>
            <w:tcW w:w="1680" w:type="dxa"/>
            <w:tcBorders>
              <w:top w:val="nil"/>
              <w:left w:val="nil"/>
              <w:bottom w:val="single" w:sz="8" w:space="0" w:color="000000"/>
              <w:right w:val="single" w:sz="8" w:space="0" w:color="000000"/>
            </w:tcBorders>
            <w:tcMar>
              <w:top w:w="0" w:type="dxa"/>
              <w:left w:w="100" w:type="dxa"/>
              <w:bottom w:w="0" w:type="dxa"/>
              <w:right w:w="100" w:type="dxa"/>
            </w:tcMar>
          </w:tcPr>
          <w:p w14:paraId="710DD1AA" w14:textId="77777777" w:rsidR="009B0EE0" w:rsidRDefault="00000000">
            <w:pPr>
              <w:spacing w:before="240" w:after="240"/>
            </w:pPr>
            <w:r>
              <w:t>Essential</w:t>
            </w:r>
          </w:p>
        </w:tc>
        <w:tc>
          <w:tcPr>
            <w:tcW w:w="2805" w:type="dxa"/>
            <w:tcBorders>
              <w:top w:val="nil"/>
              <w:left w:val="nil"/>
              <w:bottom w:val="single" w:sz="8" w:space="0" w:color="000000"/>
              <w:right w:val="single" w:sz="8" w:space="0" w:color="000000"/>
            </w:tcBorders>
            <w:tcMar>
              <w:top w:w="0" w:type="dxa"/>
              <w:left w:w="100" w:type="dxa"/>
              <w:bottom w:w="0" w:type="dxa"/>
              <w:right w:w="100" w:type="dxa"/>
            </w:tcMar>
          </w:tcPr>
          <w:p w14:paraId="3A316683" w14:textId="77777777" w:rsidR="009B0EE0" w:rsidRDefault="00000000">
            <w:pPr>
              <w:spacing w:before="240" w:after="240"/>
            </w:pPr>
            <w:r>
              <w:t>Referee &amp; interview</w:t>
            </w:r>
          </w:p>
        </w:tc>
      </w:tr>
      <w:tr w:rsidR="009B0EE0" w14:paraId="4A2434AD" w14:textId="77777777">
        <w:trPr>
          <w:trHeight w:val="525"/>
        </w:trPr>
        <w:tc>
          <w:tcPr>
            <w:tcW w:w="631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988668D" w14:textId="77777777" w:rsidR="009B0EE0" w:rsidRDefault="00000000">
            <w:pPr>
              <w:spacing w:before="240" w:after="240"/>
            </w:pPr>
            <w:r>
              <w:t>Articulate with proven interpersonal and communication skills</w:t>
            </w:r>
          </w:p>
        </w:tc>
        <w:tc>
          <w:tcPr>
            <w:tcW w:w="1680" w:type="dxa"/>
            <w:tcBorders>
              <w:top w:val="nil"/>
              <w:left w:val="nil"/>
              <w:bottom w:val="single" w:sz="8" w:space="0" w:color="000000"/>
              <w:right w:val="single" w:sz="8" w:space="0" w:color="000000"/>
            </w:tcBorders>
            <w:tcMar>
              <w:top w:w="0" w:type="dxa"/>
              <w:left w:w="100" w:type="dxa"/>
              <w:bottom w:w="0" w:type="dxa"/>
              <w:right w:w="100" w:type="dxa"/>
            </w:tcMar>
          </w:tcPr>
          <w:p w14:paraId="50D2F714" w14:textId="77777777" w:rsidR="009B0EE0" w:rsidRDefault="00000000">
            <w:pPr>
              <w:spacing w:before="240" w:after="240"/>
            </w:pPr>
            <w:r>
              <w:t>Desirable</w:t>
            </w:r>
          </w:p>
        </w:tc>
        <w:tc>
          <w:tcPr>
            <w:tcW w:w="2805" w:type="dxa"/>
            <w:tcBorders>
              <w:top w:val="nil"/>
              <w:left w:val="nil"/>
              <w:bottom w:val="single" w:sz="8" w:space="0" w:color="000000"/>
              <w:right w:val="single" w:sz="8" w:space="0" w:color="000000"/>
            </w:tcBorders>
            <w:tcMar>
              <w:top w:w="0" w:type="dxa"/>
              <w:left w:w="100" w:type="dxa"/>
              <w:bottom w:w="0" w:type="dxa"/>
              <w:right w:w="100" w:type="dxa"/>
            </w:tcMar>
          </w:tcPr>
          <w:p w14:paraId="485D9B86" w14:textId="77777777" w:rsidR="009B0EE0" w:rsidRDefault="00000000">
            <w:pPr>
              <w:spacing w:before="240" w:after="240"/>
            </w:pPr>
            <w:r>
              <w:t>Referee &amp; interview</w:t>
            </w:r>
          </w:p>
        </w:tc>
      </w:tr>
      <w:tr w:rsidR="009B0EE0" w14:paraId="19A7C5E4" w14:textId="77777777">
        <w:trPr>
          <w:trHeight w:val="300"/>
        </w:trPr>
        <w:tc>
          <w:tcPr>
            <w:tcW w:w="6315" w:type="dxa"/>
            <w:tcBorders>
              <w:top w:val="nil"/>
              <w:left w:val="single" w:sz="8" w:space="0" w:color="000000"/>
              <w:bottom w:val="single" w:sz="8" w:space="0" w:color="000000"/>
              <w:right w:val="single" w:sz="8" w:space="0" w:color="000000"/>
            </w:tcBorders>
            <w:shd w:val="clear" w:color="auto" w:fill="E7E6E6"/>
            <w:tcMar>
              <w:top w:w="0" w:type="dxa"/>
              <w:left w:w="100" w:type="dxa"/>
              <w:bottom w:w="0" w:type="dxa"/>
              <w:right w:w="100" w:type="dxa"/>
            </w:tcMar>
          </w:tcPr>
          <w:p w14:paraId="6A05B83F" w14:textId="77777777" w:rsidR="009B0EE0" w:rsidRDefault="00000000">
            <w:pPr>
              <w:spacing w:before="240" w:after="240"/>
              <w:rPr>
                <w:b/>
              </w:rPr>
            </w:pPr>
            <w:r>
              <w:rPr>
                <w:b/>
              </w:rPr>
              <w:t>Additional Employment requirements</w:t>
            </w:r>
          </w:p>
        </w:tc>
        <w:tc>
          <w:tcPr>
            <w:tcW w:w="1680" w:type="dxa"/>
            <w:tcBorders>
              <w:top w:val="nil"/>
              <w:left w:val="nil"/>
              <w:bottom w:val="single" w:sz="8" w:space="0" w:color="000000"/>
              <w:right w:val="single" w:sz="8" w:space="0" w:color="000000"/>
            </w:tcBorders>
            <w:shd w:val="clear" w:color="auto" w:fill="E7E6E6"/>
            <w:tcMar>
              <w:top w:w="0" w:type="dxa"/>
              <w:left w:w="100" w:type="dxa"/>
              <w:bottom w:w="0" w:type="dxa"/>
              <w:right w:w="100" w:type="dxa"/>
            </w:tcMar>
          </w:tcPr>
          <w:p w14:paraId="787A3C33" w14:textId="77777777" w:rsidR="009B0EE0" w:rsidRDefault="00000000">
            <w:pPr>
              <w:spacing w:before="240" w:after="240"/>
            </w:pPr>
            <w:r>
              <w:t xml:space="preserve"> </w:t>
            </w:r>
          </w:p>
        </w:tc>
        <w:tc>
          <w:tcPr>
            <w:tcW w:w="2805" w:type="dxa"/>
            <w:tcBorders>
              <w:top w:val="nil"/>
              <w:left w:val="nil"/>
              <w:bottom w:val="single" w:sz="8" w:space="0" w:color="000000"/>
              <w:right w:val="single" w:sz="8" w:space="0" w:color="000000"/>
            </w:tcBorders>
            <w:shd w:val="clear" w:color="auto" w:fill="E7E6E6"/>
            <w:tcMar>
              <w:top w:w="0" w:type="dxa"/>
              <w:left w:w="100" w:type="dxa"/>
              <w:bottom w:w="0" w:type="dxa"/>
              <w:right w:w="100" w:type="dxa"/>
            </w:tcMar>
          </w:tcPr>
          <w:p w14:paraId="04645F46" w14:textId="77777777" w:rsidR="009B0EE0" w:rsidRDefault="00000000">
            <w:pPr>
              <w:spacing w:before="240" w:after="240"/>
            </w:pPr>
            <w:r>
              <w:t xml:space="preserve"> </w:t>
            </w:r>
          </w:p>
        </w:tc>
      </w:tr>
      <w:tr w:rsidR="009B0EE0" w14:paraId="736A6FA9" w14:textId="77777777">
        <w:trPr>
          <w:trHeight w:val="525"/>
        </w:trPr>
        <w:tc>
          <w:tcPr>
            <w:tcW w:w="631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45F7DEA" w14:textId="77777777" w:rsidR="009B0EE0" w:rsidRDefault="00000000">
            <w:pPr>
              <w:spacing w:before="240" w:after="240"/>
            </w:pPr>
            <w:r>
              <w:t>Flexibility to work various shifts, including weekdays, weekends, evenings, and holidays</w:t>
            </w:r>
          </w:p>
        </w:tc>
        <w:tc>
          <w:tcPr>
            <w:tcW w:w="1680" w:type="dxa"/>
            <w:tcBorders>
              <w:top w:val="nil"/>
              <w:left w:val="nil"/>
              <w:bottom w:val="single" w:sz="8" w:space="0" w:color="000000"/>
              <w:right w:val="single" w:sz="8" w:space="0" w:color="000000"/>
            </w:tcBorders>
            <w:tcMar>
              <w:top w:w="0" w:type="dxa"/>
              <w:left w:w="100" w:type="dxa"/>
              <w:bottom w:w="0" w:type="dxa"/>
              <w:right w:w="100" w:type="dxa"/>
            </w:tcMar>
          </w:tcPr>
          <w:p w14:paraId="6E6E5BC9" w14:textId="77777777" w:rsidR="009B0EE0" w:rsidRDefault="00000000">
            <w:pPr>
              <w:spacing w:before="240" w:after="240"/>
            </w:pPr>
            <w:r>
              <w:t>Essential</w:t>
            </w:r>
          </w:p>
        </w:tc>
        <w:tc>
          <w:tcPr>
            <w:tcW w:w="2805" w:type="dxa"/>
            <w:tcBorders>
              <w:top w:val="nil"/>
              <w:left w:val="nil"/>
              <w:bottom w:val="single" w:sz="8" w:space="0" w:color="000000"/>
              <w:right w:val="single" w:sz="8" w:space="0" w:color="000000"/>
            </w:tcBorders>
            <w:tcMar>
              <w:top w:w="0" w:type="dxa"/>
              <w:left w:w="100" w:type="dxa"/>
              <w:bottom w:w="0" w:type="dxa"/>
              <w:right w:w="100" w:type="dxa"/>
            </w:tcMar>
          </w:tcPr>
          <w:p w14:paraId="1AC42FCC" w14:textId="77777777" w:rsidR="009B0EE0" w:rsidRDefault="00000000">
            <w:pPr>
              <w:spacing w:before="240" w:after="240"/>
            </w:pPr>
            <w:r>
              <w:t>Application</w:t>
            </w:r>
          </w:p>
        </w:tc>
      </w:tr>
    </w:tbl>
    <w:p w14:paraId="554A9C55" w14:textId="77777777" w:rsidR="009B0EE0" w:rsidRDefault="00000000">
      <w:pPr>
        <w:spacing w:before="240" w:after="240"/>
        <w:rPr>
          <w:b/>
        </w:rPr>
      </w:pPr>
      <w:r>
        <w:rPr>
          <w:b/>
        </w:rPr>
        <w:t xml:space="preserve"> </w:t>
      </w:r>
    </w:p>
    <w:p w14:paraId="2A5C3F1F" w14:textId="77777777" w:rsidR="009B0EE0" w:rsidRDefault="00000000">
      <w:pPr>
        <w:spacing w:before="240" w:after="240"/>
        <w:ind w:right="20"/>
        <w:jc w:val="both"/>
      </w:pPr>
      <w:r>
        <w:t>Macrobert Arts Centre has responsibilities in respect of users and applicants are required to disclose any criminal convictions.  If you have any criminal convictions which are not spent (in terms of the Rehabilitation of Offenders Act) details should be given in your application together with a statement that you have spent conviction/s if this is the case.  Applicants who have spent convictions and are short-listed for the vacancy will be required to make a full declaration of these later.  The relevance of any conviction to the appointment sought would be carefully considered by the appointing committee.</w:t>
      </w:r>
    </w:p>
    <w:p w14:paraId="2FEE64B9" w14:textId="77777777" w:rsidR="009B0EE0" w:rsidRDefault="00000000">
      <w:pPr>
        <w:spacing w:before="240" w:after="240"/>
        <w:ind w:right="20"/>
        <w:jc w:val="both"/>
      </w:pPr>
      <w:r>
        <w:t>Applicants should state their nationality (this is required for work permit purposes only).</w:t>
      </w:r>
    </w:p>
    <w:p w14:paraId="679AEC97" w14:textId="77777777" w:rsidR="009B0EE0" w:rsidRDefault="00000000">
      <w:pPr>
        <w:spacing w:before="240" w:after="240"/>
        <w:jc w:val="both"/>
        <w:rPr>
          <w:b/>
        </w:rPr>
      </w:pPr>
      <w:r>
        <w:rPr>
          <w:b/>
        </w:rPr>
        <w:t>All members of the Front of House team need to exercise a high degree of versatility and flexibility and considerable evening and weekend work is required.</w:t>
      </w:r>
    </w:p>
    <w:p w14:paraId="3D733F76" w14:textId="3628ED1D" w:rsidR="009B0EE0" w:rsidRDefault="00000000">
      <w:pPr>
        <w:spacing w:before="240" w:after="240"/>
        <w:rPr>
          <w:b/>
        </w:rPr>
      </w:pPr>
      <w:r>
        <w:rPr>
          <w:b/>
        </w:rPr>
        <w:t xml:space="preserve">This is a </w:t>
      </w:r>
      <w:r w:rsidR="004B31F6">
        <w:rPr>
          <w:b/>
        </w:rPr>
        <w:t>permanent</w:t>
      </w:r>
      <w:r>
        <w:rPr>
          <w:b/>
        </w:rPr>
        <w:t xml:space="preserve"> position </w:t>
      </w:r>
      <w:r w:rsidR="004B31F6">
        <w:rPr>
          <w:b/>
        </w:rPr>
        <w:t>that</w:t>
      </w:r>
      <w:r>
        <w:rPr>
          <w:b/>
        </w:rPr>
        <w:t xml:space="preserve"> includes a </w:t>
      </w:r>
      <w:r w:rsidR="004B31F6">
        <w:rPr>
          <w:b/>
        </w:rPr>
        <w:t>six</w:t>
      </w:r>
      <w:r>
        <w:rPr>
          <w:b/>
        </w:rPr>
        <w:t xml:space="preserve">-month probationary period.  This is a part time post with no set </w:t>
      </w:r>
      <w:proofErr w:type="gramStart"/>
      <w:r>
        <w:rPr>
          <w:b/>
        </w:rPr>
        <w:t>hours,</w:t>
      </w:r>
      <w:proofErr w:type="gramEnd"/>
      <w:r>
        <w:rPr>
          <w:b/>
        </w:rPr>
        <w:t xml:space="preserve"> however hours are likely to be around 1</w:t>
      </w:r>
      <w:r w:rsidR="004B31F6">
        <w:rPr>
          <w:b/>
        </w:rPr>
        <w:t>0</w:t>
      </w:r>
      <w:r>
        <w:rPr>
          <w:b/>
        </w:rPr>
        <w:t>-</w:t>
      </w:r>
      <w:r w:rsidR="004B31F6">
        <w:rPr>
          <w:b/>
        </w:rPr>
        <w:t>15</w:t>
      </w:r>
      <w:r>
        <w:rPr>
          <w:b/>
        </w:rPr>
        <w:t xml:space="preserve"> per week across </w:t>
      </w:r>
      <w:r w:rsidR="004B31F6">
        <w:rPr>
          <w:b/>
        </w:rPr>
        <w:t>3</w:t>
      </w:r>
      <w:r>
        <w:rPr>
          <w:b/>
        </w:rPr>
        <w:t xml:space="preserve"> days</w:t>
      </w:r>
      <w:r w:rsidR="004B31F6">
        <w:rPr>
          <w:b/>
        </w:rPr>
        <w:t xml:space="preserve"> with additional hours available during busy periods</w:t>
      </w:r>
      <w:r>
        <w:rPr>
          <w:b/>
        </w:rPr>
        <w:t>.</w:t>
      </w:r>
    </w:p>
    <w:p w14:paraId="09566D35" w14:textId="036BB8DC" w:rsidR="009B0EE0" w:rsidRDefault="00000000">
      <w:pPr>
        <w:spacing w:before="240" w:after="240"/>
        <w:rPr>
          <w:b/>
        </w:rPr>
      </w:pPr>
      <w:r>
        <w:rPr>
          <w:b/>
        </w:rPr>
        <w:t>The hourly rate of pay will be £1</w:t>
      </w:r>
      <w:r w:rsidR="004B31F6">
        <w:rPr>
          <w:b/>
        </w:rPr>
        <w:t>2.0</w:t>
      </w:r>
      <w:r>
        <w:rPr>
          <w:b/>
        </w:rPr>
        <w:t xml:space="preserve">0 and shift allocation will consider experience and availability, managed by the Front of House Manager. </w:t>
      </w:r>
    </w:p>
    <w:p w14:paraId="53A84DD7" w14:textId="671A4BA7" w:rsidR="009B0EE0" w:rsidRDefault="00000000">
      <w:pPr>
        <w:spacing w:before="240" w:after="240"/>
        <w:ind w:right="100"/>
        <w:jc w:val="both"/>
      </w:pPr>
      <w:r>
        <w:rPr>
          <w:b/>
        </w:rPr>
        <w:t xml:space="preserve">Interviews will be held on Friday </w:t>
      </w:r>
      <w:r w:rsidR="004B31F6">
        <w:rPr>
          <w:b/>
        </w:rPr>
        <w:t>13</w:t>
      </w:r>
      <w:r>
        <w:rPr>
          <w:b/>
        </w:rPr>
        <w:t xml:space="preserve"> </w:t>
      </w:r>
      <w:r w:rsidR="004B31F6">
        <w:rPr>
          <w:b/>
        </w:rPr>
        <w:t>September</w:t>
      </w:r>
      <w:r>
        <w:rPr>
          <w:b/>
        </w:rPr>
        <w:t xml:space="preserve"> 202</w:t>
      </w:r>
      <w:r w:rsidR="004B31F6">
        <w:rPr>
          <w:b/>
        </w:rPr>
        <w:t>4</w:t>
      </w:r>
      <w:r>
        <w:rPr>
          <w:b/>
        </w:rPr>
        <w:t>, if you have not been contacted by this date your application has been unsuccessful in this instance</w:t>
      </w:r>
    </w:p>
    <w:sectPr w:rsidR="009B0EE0">
      <w:head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AD98B" w14:textId="77777777" w:rsidR="006C4C6F" w:rsidRDefault="006C4C6F">
      <w:pPr>
        <w:spacing w:line="240" w:lineRule="auto"/>
      </w:pPr>
      <w:r>
        <w:separator/>
      </w:r>
    </w:p>
  </w:endnote>
  <w:endnote w:type="continuationSeparator" w:id="0">
    <w:p w14:paraId="4FE8BF0A" w14:textId="77777777" w:rsidR="006C4C6F" w:rsidRDefault="006C4C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45DB6" w14:textId="77777777" w:rsidR="006C4C6F" w:rsidRDefault="006C4C6F">
      <w:pPr>
        <w:spacing w:line="240" w:lineRule="auto"/>
      </w:pPr>
      <w:r>
        <w:separator/>
      </w:r>
    </w:p>
  </w:footnote>
  <w:footnote w:type="continuationSeparator" w:id="0">
    <w:p w14:paraId="560D46AD" w14:textId="77777777" w:rsidR="006C4C6F" w:rsidRDefault="006C4C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D9E2" w14:textId="67E0C45C" w:rsidR="009B0EE0" w:rsidRDefault="00000000">
    <w:pPr>
      <w:spacing w:before="240" w:after="240"/>
      <w:ind w:right="2340"/>
      <w:rPr>
        <w:b/>
        <w:sz w:val="36"/>
        <w:szCs w:val="36"/>
      </w:rPr>
    </w:pPr>
    <w:r>
      <w:rPr>
        <w:b/>
        <w:sz w:val="36"/>
        <w:szCs w:val="36"/>
      </w:rPr>
      <w:t>Customer Service Advisor</w:t>
    </w:r>
    <w:r>
      <w:rPr>
        <w:noProof/>
      </w:rPr>
      <w:drawing>
        <wp:anchor distT="114300" distB="114300" distL="114300" distR="114300" simplePos="0" relativeHeight="251658240" behindDoc="0" locked="0" layoutInCell="1" hidden="0" allowOverlap="1" wp14:anchorId="550B88FD" wp14:editId="36933B09">
          <wp:simplePos x="0" y="0"/>
          <wp:positionH relativeFrom="column">
            <wp:posOffset>4495800</wp:posOffset>
          </wp:positionH>
          <wp:positionV relativeFrom="paragraph">
            <wp:posOffset>-314324</wp:posOffset>
          </wp:positionV>
          <wp:extent cx="1090613" cy="122391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90613" cy="1223910"/>
                  </a:xfrm>
                  <a:prstGeom prst="rect">
                    <a:avLst/>
                  </a:prstGeom>
                  <a:ln/>
                </pic:spPr>
              </pic:pic>
            </a:graphicData>
          </a:graphic>
        </wp:anchor>
      </w:drawing>
    </w:r>
  </w:p>
  <w:p w14:paraId="7D638EBC" w14:textId="77777777" w:rsidR="009B0EE0" w:rsidRDefault="009B0E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C84CF7"/>
    <w:multiLevelType w:val="multilevel"/>
    <w:tmpl w:val="ECE80E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91492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EE0"/>
    <w:rsid w:val="00202C50"/>
    <w:rsid w:val="00216079"/>
    <w:rsid w:val="004B31F6"/>
    <w:rsid w:val="0063190B"/>
    <w:rsid w:val="006C4C6F"/>
    <w:rsid w:val="0082307D"/>
    <w:rsid w:val="0083536A"/>
    <w:rsid w:val="009B0E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B0852"/>
  <w15:docId w15:val="{F0180355-8F66-4605-A4CB-4755283DD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02C50"/>
    <w:pPr>
      <w:tabs>
        <w:tab w:val="center" w:pos="4513"/>
        <w:tab w:val="right" w:pos="9026"/>
      </w:tabs>
      <w:spacing w:line="240" w:lineRule="auto"/>
    </w:pPr>
  </w:style>
  <w:style w:type="character" w:customStyle="1" w:styleId="HeaderChar">
    <w:name w:val="Header Char"/>
    <w:basedOn w:val="DefaultParagraphFont"/>
    <w:link w:val="Header"/>
    <w:uiPriority w:val="99"/>
    <w:rsid w:val="00202C50"/>
  </w:style>
  <w:style w:type="paragraph" w:styleId="Footer">
    <w:name w:val="footer"/>
    <w:basedOn w:val="Normal"/>
    <w:link w:val="FooterChar"/>
    <w:uiPriority w:val="99"/>
    <w:unhideWhenUsed/>
    <w:rsid w:val="00202C50"/>
    <w:pPr>
      <w:tabs>
        <w:tab w:val="center" w:pos="4513"/>
        <w:tab w:val="right" w:pos="9026"/>
      </w:tabs>
      <w:spacing w:line="240" w:lineRule="auto"/>
    </w:pPr>
  </w:style>
  <w:style w:type="character" w:customStyle="1" w:styleId="FooterChar">
    <w:name w:val="Footer Char"/>
    <w:basedOn w:val="DefaultParagraphFont"/>
    <w:link w:val="Footer"/>
    <w:uiPriority w:val="99"/>
    <w:rsid w:val="00202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acrobertartscentre.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ssuu.com/macrobertartscentre/docs/macrobert-annualreport-web/6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1337</Words>
  <Characters>7626</Characters>
  <Application>Microsoft Office Word</Application>
  <DocSecurity>0</DocSecurity>
  <Lines>63</Lines>
  <Paragraphs>17</Paragraphs>
  <ScaleCrop>false</ScaleCrop>
  <Company>University of Stirling</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Grahame Reid</cp:lastModifiedBy>
  <cp:revision>2</cp:revision>
  <dcterms:created xsi:type="dcterms:W3CDTF">2024-08-07T13:53:00Z</dcterms:created>
  <dcterms:modified xsi:type="dcterms:W3CDTF">2024-08-07T13:53:00Z</dcterms:modified>
</cp:coreProperties>
</file>